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2327" w:rsidP="004A2327" w:rsidRDefault="004A2327" w14:paraId="71A835F1" w14:textId="77777777">
      <w:pPr>
        <w:jc w:val="both"/>
        <w:rPr>
          <w:rFonts w:ascii="Arial" w:hAnsi="Arial" w:cs="Arial"/>
        </w:rPr>
      </w:pPr>
    </w:p>
    <w:p w:rsidRPr="00657836" w:rsidR="004C58DA" w:rsidP="004A2327" w:rsidRDefault="004C58DA" w14:paraId="6B037603" w14:textId="77777777">
      <w:pPr>
        <w:jc w:val="both"/>
        <w:rPr>
          <w:rFonts w:ascii="Arial" w:hAnsi="Arial" w:cs="Arial"/>
        </w:rPr>
      </w:pPr>
    </w:p>
    <w:p w:rsidRPr="00657836" w:rsidR="004A2327" w:rsidP="004A2327" w:rsidRDefault="004A2327" w14:paraId="5D2A52D7" w14:textId="77777777">
      <w:pPr>
        <w:jc w:val="both"/>
        <w:rPr>
          <w:rFonts w:ascii="Arial" w:hAnsi="Arial" w:cs="Arial"/>
        </w:rPr>
      </w:pPr>
    </w:p>
    <w:p w:rsidRPr="00657836" w:rsidR="004A2327" w:rsidP="004A2327" w:rsidRDefault="004A2327" w14:paraId="3BB8D859" w14:textId="77777777">
      <w:pPr>
        <w:jc w:val="both"/>
        <w:rPr>
          <w:rFonts w:ascii="Arial" w:hAnsi="Arial" w:cs="Arial"/>
        </w:rPr>
      </w:pPr>
    </w:p>
    <w:p w:rsidRPr="00657836" w:rsidR="004A2327" w:rsidP="004A2327" w:rsidRDefault="004A2327" w14:paraId="3D50AACB" w14:textId="77777777">
      <w:pPr>
        <w:jc w:val="both"/>
        <w:rPr>
          <w:rFonts w:ascii="Arial" w:hAnsi="Arial" w:cs="Arial"/>
        </w:rPr>
      </w:pPr>
    </w:p>
    <w:p w:rsidRPr="00657836" w:rsidR="004A2327" w:rsidP="004A2327" w:rsidRDefault="004A2327" w14:paraId="5AB50D21" w14:textId="77777777">
      <w:pPr>
        <w:jc w:val="both"/>
        <w:rPr>
          <w:rFonts w:ascii="Arial" w:hAnsi="Arial" w:cs="Arial"/>
        </w:rPr>
      </w:pPr>
    </w:p>
    <w:p w:rsidRPr="00657836" w:rsidR="004A2327" w:rsidP="004A2327" w:rsidRDefault="004A2327" w14:paraId="6EC58D97" w14:textId="77777777">
      <w:pPr>
        <w:jc w:val="both"/>
        <w:rPr>
          <w:rFonts w:ascii="Arial" w:hAnsi="Arial" w:cs="Arial"/>
          <w:sz w:val="44"/>
          <w:szCs w:val="44"/>
        </w:rPr>
      </w:pPr>
    </w:p>
    <w:p w:rsidRPr="00657836" w:rsidR="004A2327" w:rsidP="7F198959" w:rsidRDefault="55229C85" w14:paraId="3D7E559E" w14:textId="524178C0">
      <w:pPr>
        <w:pStyle w:val="Normal"/>
        <w:rPr>
          <w:rFonts w:ascii="Arial" w:hAnsi="Arial" w:cs="Arial"/>
          <w:b w:val="1"/>
          <w:bCs w:val="1"/>
          <w:sz w:val="44"/>
          <w:szCs w:val="44"/>
        </w:rPr>
      </w:pPr>
      <w:r w:rsidRPr="7F198959" w:rsidR="49D43672">
        <w:rPr>
          <w:rFonts w:ascii="Arial" w:hAnsi="Arial" w:eastAsia="Arial" w:cs="Arial"/>
          <w:b w:val="1"/>
          <w:bCs w:val="1"/>
          <w:noProof w:val="0"/>
          <w:sz w:val="44"/>
          <w:szCs w:val="44"/>
          <w:lang w:val="en-GB"/>
        </w:rPr>
        <w:t xml:space="preserve">Scottish </w:t>
      </w:r>
      <w:r w:rsidRPr="7F198959" w:rsidR="71CED4E5">
        <w:rPr>
          <w:rFonts w:ascii="Arial" w:hAnsi="Arial" w:eastAsia="Arial" w:cs="Arial"/>
          <w:b w:val="1"/>
          <w:bCs w:val="1"/>
          <w:noProof w:val="0"/>
          <w:sz w:val="44"/>
          <w:szCs w:val="44"/>
          <w:lang w:val="en-GB"/>
        </w:rPr>
        <w:t>Z</w:t>
      </w:r>
      <w:r w:rsidRPr="7F198959" w:rsidR="49D43672">
        <w:rPr>
          <w:rFonts w:ascii="Arial" w:hAnsi="Arial" w:eastAsia="Arial" w:cs="Arial"/>
          <w:b w:val="1"/>
          <w:bCs w:val="1"/>
          <w:noProof w:val="0"/>
          <w:sz w:val="44"/>
          <w:szCs w:val="44"/>
          <w:lang w:val="en-GB"/>
        </w:rPr>
        <w:t xml:space="preserve">ero </w:t>
      </w:r>
      <w:r w:rsidRPr="7F198959" w:rsidR="5E41439C">
        <w:rPr>
          <w:rFonts w:ascii="Arial" w:hAnsi="Arial" w:eastAsia="Arial" w:cs="Arial"/>
          <w:b w:val="1"/>
          <w:bCs w:val="1"/>
          <w:noProof w:val="0"/>
          <w:sz w:val="44"/>
          <w:szCs w:val="44"/>
          <w:lang w:val="en-GB"/>
        </w:rPr>
        <w:t>E</w:t>
      </w:r>
      <w:r w:rsidRPr="7F198959" w:rsidR="49D43672">
        <w:rPr>
          <w:rFonts w:ascii="Arial" w:hAnsi="Arial" w:eastAsia="Arial" w:cs="Arial"/>
          <w:b w:val="1"/>
          <w:bCs w:val="1"/>
          <w:noProof w:val="0"/>
          <w:sz w:val="44"/>
          <w:szCs w:val="44"/>
          <w:lang w:val="en-GB"/>
        </w:rPr>
        <w:t xml:space="preserve">mission </w:t>
      </w:r>
      <w:r w:rsidRPr="7F198959" w:rsidR="0661A2CD">
        <w:rPr>
          <w:rFonts w:ascii="Arial" w:hAnsi="Arial" w:eastAsia="Arial" w:cs="Arial"/>
          <w:b w:val="1"/>
          <w:bCs w:val="1"/>
          <w:noProof w:val="0"/>
          <w:sz w:val="44"/>
          <w:szCs w:val="44"/>
          <w:lang w:val="en-GB"/>
        </w:rPr>
        <w:t>B</w:t>
      </w:r>
      <w:r w:rsidRPr="7F198959" w:rsidR="49D43672">
        <w:rPr>
          <w:rFonts w:ascii="Arial" w:hAnsi="Arial" w:eastAsia="Arial" w:cs="Arial"/>
          <w:b w:val="1"/>
          <w:bCs w:val="1"/>
          <w:noProof w:val="0"/>
          <w:sz w:val="44"/>
          <w:szCs w:val="44"/>
          <w:lang w:val="en-GB"/>
        </w:rPr>
        <w:t xml:space="preserve">us </w:t>
      </w:r>
    </w:p>
    <w:p w:rsidRPr="00657836" w:rsidR="004A2327" w:rsidP="7F198959" w:rsidRDefault="55229C85" w14:paraId="2BD5DB8F" w14:textId="7C49254B">
      <w:pPr>
        <w:pStyle w:val="Normal"/>
        <w:rPr>
          <w:rFonts w:ascii="Arial" w:hAnsi="Arial" w:cs="Arial"/>
          <w:b w:val="1"/>
          <w:bCs w:val="1"/>
          <w:sz w:val="44"/>
          <w:szCs w:val="44"/>
        </w:rPr>
      </w:pPr>
      <w:r w:rsidRPr="7F198959" w:rsidR="1C8242F5">
        <w:rPr>
          <w:rFonts w:ascii="Arial" w:hAnsi="Arial" w:eastAsia="Arial" w:cs="Arial"/>
          <w:b w:val="1"/>
          <w:bCs w:val="1"/>
          <w:noProof w:val="0"/>
          <w:sz w:val="44"/>
          <w:szCs w:val="44"/>
          <w:lang w:val="en-GB"/>
        </w:rPr>
        <w:t>C</w:t>
      </w:r>
      <w:r w:rsidRPr="7F198959" w:rsidR="49D43672">
        <w:rPr>
          <w:rFonts w:ascii="Arial" w:hAnsi="Arial" w:eastAsia="Arial" w:cs="Arial"/>
          <w:b w:val="1"/>
          <w:bCs w:val="1"/>
          <w:noProof w:val="0"/>
          <w:sz w:val="44"/>
          <w:szCs w:val="44"/>
          <w:lang w:val="en-GB"/>
        </w:rPr>
        <w:t xml:space="preserve">hallenge </w:t>
      </w:r>
      <w:r w:rsidRPr="7F198959" w:rsidR="1F99E428">
        <w:rPr>
          <w:rFonts w:ascii="Arial" w:hAnsi="Arial" w:eastAsia="Arial" w:cs="Arial"/>
          <w:b w:val="1"/>
          <w:bCs w:val="1"/>
          <w:noProof w:val="0"/>
          <w:sz w:val="44"/>
          <w:szCs w:val="44"/>
          <w:lang w:val="en-GB"/>
        </w:rPr>
        <w:t>F</w:t>
      </w:r>
      <w:r w:rsidRPr="7F198959" w:rsidR="49D43672">
        <w:rPr>
          <w:rFonts w:ascii="Arial" w:hAnsi="Arial" w:eastAsia="Arial" w:cs="Arial"/>
          <w:b w:val="1"/>
          <w:bCs w:val="1"/>
          <w:noProof w:val="0"/>
          <w:sz w:val="44"/>
          <w:szCs w:val="44"/>
          <w:lang w:val="en-GB"/>
        </w:rPr>
        <w:t>und</w:t>
      </w:r>
      <w:r w:rsidRPr="7F198959" w:rsidR="49D43672">
        <w:rPr>
          <w:rFonts w:ascii="Arial" w:hAnsi="Arial" w:eastAsia="Arial" w:cs="Arial"/>
          <w:b w:val="1"/>
          <w:bCs w:val="1"/>
          <w:sz w:val="44"/>
          <w:szCs w:val="44"/>
        </w:rPr>
        <w:t xml:space="preserve"> (</w:t>
      </w:r>
      <w:r w:rsidRPr="7F198959" w:rsidR="55229C85">
        <w:rPr>
          <w:rFonts w:ascii="Arial" w:hAnsi="Arial" w:cs="Arial"/>
          <w:b w:val="1"/>
          <w:bCs w:val="1"/>
          <w:sz w:val="44"/>
          <w:szCs w:val="44"/>
        </w:rPr>
        <w:t>ScotZEB</w:t>
      </w:r>
      <w:r w:rsidRPr="7F198959" w:rsidR="6A425D7F">
        <w:rPr>
          <w:rFonts w:ascii="Arial" w:hAnsi="Arial" w:cs="Arial"/>
          <w:b w:val="1"/>
          <w:bCs w:val="1"/>
          <w:sz w:val="44"/>
          <w:szCs w:val="44"/>
        </w:rPr>
        <w:t>3</w:t>
      </w:r>
      <w:r w:rsidRPr="7F198959" w:rsidR="4962612E">
        <w:rPr>
          <w:rFonts w:ascii="Arial" w:hAnsi="Arial" w:cs="Arial"/>
          <w:b w:val="1"/>
          <w:bCs w:val="1"/>
          <w:sz w:val="44"/>
          <w:szCs w:val="44"/>
        </w:rPr>
        <w:t>)</w:t>
      </w:r>
    </w:p>
    <w:p w:rsidRPr="00657836" w:rsidR="004A2327" w:rsidP="004A2327" w:rsidRDefault="004A2327" w14:paraId="4654C09C" w14:textId="77777777">
      <w:pPr>
        <w:jc w:val="both"/>
        <w:rPr>
          <w:rFonts w:ascii="Arial" w:hAnsi="Arial" w:cs="Arial"/>
          <w:sz w:val="44"/>
          <w:szCs w:val="44"/>
        </w:rPr>
      </w:pPr>
      <w:r w:rsidRPr="00657836">
        <w:rPr>
          <w:rFonts w:ascii="Arial" w:hAnsi="Arial" w:cs="Arial"/>
          <w:sz w:val="44"/>
          <w:szCs w:val="44"/>
        </w:rPr>
        <w:t>Application Form</w:t>
      </w:r>
    </w:p>
    <w:p w:rsidRPr="00657836" w:rsidR="004A2327" w:rsidP="004A2327" w:rsidRDefault="004A2327" w14:paraId="3C6DFB56" w14:textId="77777777">
      <w:pPr>
        <w:jc w:val="both"/>
        <w:rPr>
          <w:rFonts w:ascii="Arial" w:hAnsi="Arial" w:cs="Arial"/>
        </w:rPr>
      </w:pPr>
    </w:p>
    <w:p w:rsidRPr="00657836" w:rsidR="004A2327" w:rsidP="004A2327" w:rsidRDefault="004A2327" w14:paraId="624FE3D6" w14:textId="77777777">
      <w:pPr>
        <w:jc w:val="both"/>
        <w:rPr>
          <w:rFonts w:ascii="Arial" w:hAnsi="Arial" w:cs="Arial"/>
        </w:rPr>
      </w:pPr>
    </w:p>
    <w:p w:rsidRPr="00657836" w:rsidR="004A2327" w:rsidP="004A2327" w:rsidRDefault="004A2327" w14:paraId="2DE48187" w14:textId="77777777">
      <w:pPr>
        <w:jc w:val="both"/>
        <w:rPr>
          <w:rFonts w:ascii="Arial" w:hAnsi="Arial" w:cs="Arial"/>
        </w:rPr>
      </w:pPr>
    </w:p>
    <w:p w:rsidRPr="00657836" w:rsidR="004A2327" w:rsidP="004A2327" w:rsidRDefault="004A2327" w14:paraId="3249EA64" w14:textId="77777777">
      <w:pPr>
        <w:jc w:val="both"/>
        <w:rPr>
          <w:rFonts w:ascii="Arial" w:hAnsi="Arial" w:cs="Arial"/>
        </w:rPr>
      </w:pPr>
    </w:p>
    <w:p w:rsidRPr="00657836" w:rsidR="004A2327" w:rsidP="004A2327" w:rsidRDefault="004A2327" w14:paraId="58B1C9B4" w14:textId="77777777">
      <w:pPr>
        <w:jc w:val="both"/>
        <w:rPr>
          <w:rFonts w:ascii="Arial" w:hAnsi="Arial" w:cs="Arial"/>
        </w:rPr>
      </w:pPr>
    </w:p>
    <w:p w:rsidRPr="00657836" w:rsidR="004A2327" w:rsidP="004A2327" w:rsidRDefault="004A2327" w14:paraId="3793F441" w14:textId="77777777">
      <w:pPr>
        <w:jc w:val="both"/>
        <w:rPr>
          <w:rFonts w:ascii="Arial" w:hAnsi="Arial" w:cs="Arial"/>
        </w:rPr>
      </w:pPr>
    </w:p>
    <w:p w:rsidRPr="00657836" w:rsidR="004A2327" w:rsidP="004A2327" w:rsidRDefault="004A2327" w14:paraId="420E30BD" w14:textId="77777777">
      <w:pPr>
        <w:jc w:val="both"/>
        <w:rPr>
          <w:rFonts w:ascii="Arial" w:hAnsi="Arial" w:cs="Arial"/>
        </w:rPr>
      </w:pPr>
    </w:p>
    <w:p w:rsidRPr="00657836" w:rsidR="004A2327" w:rsidP="004A2327" w:rsidRDefault="004A2327" w14:paraId="3570954F" w14:textId="77777777">
      <w:pPr>
        <w:jc w:val="both"/>
        <w:rPr>
          <w:rFonts w:ascii="Arial" w:hAnsi="Arial" w:cs="Arial"/>
        </w:rPr>
      </w:pPr>
    </w:p>
    <w:p w:rsidRPr="00657836" w:rsidR="004A2327" w:rsidP="004A2327" w:rsidRDefault="004A2327" w14:paraId="3B1CB896" w14:textId="77777777">
      <w:pPr>
        <w:jc w:val="both"/>
        <w:rPr>
          <w:rFonts w:ascii="Arial" w:hAnsi="Arial" w:cs="Arial"/>
        </w:rPr>
      </w:pPr>
    </w:p>
    <w:p w:rsidRPr="00657836" w:rsidR="004A2327" w:rsidP="004A2327" w:rsidRDefault="004A2327" w14:paraId="57E237DE" w14:textId="77777777">
      <w:pPr>
        <w:jc w:val="both"/>
        <w:rPr>
          <w:rFonts w:ascii="Arial" w:hAnsi="Arial" w:cs="Arial"/>
        </w:rPr>
      </w:pPr>
    </w:p>
    <w:p w:rsidRPr="00657836" w:rsidR="004A2327" w:rsidP="004A2327" w:rsidRDefault="004A2327" w14:paraId="1C8636A3" w14:textId="77777777">
      <w:pPr>
        <w:jc w:val="both"/>
        <w:rPr>
          <w:rFonts w:ascii="Arial" w:hAnsi="Arial" w:cs="Arial"/>
        </w:rPr>
      </w:pPr>
    </w:p>
    <w:p w:rsidRPr="00657836" w:rsidR="004A2327" w:rsidP="004A2327" w:rsidRDefault="004A2327" w14:paraId="63EACFC6" w14:textId="77777777">
      <w:pPr>
        <w:jc w:val="both"/>
        <w:rPr>
          <w:rFonts w:ascii="Arial" w:hAnsi="Arial" w:cs="Arial"/>
        </w:rPr>
      </w:pPr>
    </w:p>
    <w:p w:rsidRPr="00657836" w:rsidR="004A2327" w:rsidP="004A2327" w:rsidRDefault="004A2327" w14:paraId="4231C07D" w14:textId="77777777">
      <w:pPr>
        <w:jc w:val="both"/>
        <w:rPr>
          <w:rFonts w:ascii="Arial" w:hAnsi="Arial" w:cs="Arial"/>
        </w:rPr>
      </w:pPr>
    </w:p>
    <w:p w:rsidRPr="00657836" w:rsidR="004A2327" w:rsidP="004A2327" w:rsidRDefault="004A2327" w14:paraId="09B241EC" w14:textId="77777777">
      <w:pPr>
        <w:jc w:val="both"/>
        <w:rPr>
          <w:rFonts w:ascii="Arial" w:hAnsi="Arial" w:cs="Arial"/>
        </w:rPr>
      </w:pPr>
    </w:p>
    <w:p w:rsidRPr="00657836" w:rsidR="004A2327" w:rsidP="004A2327" w:rsidRDefault="004A2327" w14:paraId="1697AB4A" w14:textId="77777777">
      <w:pPr>
        <w:jc w:val="both"/>
        <w:rPr>
          <w:rFonts w:ascii="Arial" w:hAnsi="Arial" w:cs="Arial"/>
        </w:rPr>
      </w:pPr>
    </w:p>
    <w:p w:rsidRPr="00657836" w:rsidR="004A2327" w:rsidP="004A2327" w:rsidRDefault="004A2327" w14:paraId="53930455" w14:textId="77777777">
      <w:pPr>
        <w:jc w:val="both"/>
        <w:rPr>
          <w:rFonts w:ascii="Arial" w:hAnsi="Arial" w:cs="Arial"/>
        </w:rPr>
      </w:pPr>
    </w:p>
    <w:p w:rsidRPr="00657836" w:rsidR="004A2327" w:rsidP="004A2327" w:rsidRDefault="004A2327" w14:paraId="4A1A1189" w14:textId="77777777">
      <w:pPr>
        <w:jc w:val="both"/>
        <w:rPr>
          <w:rFonts w:ascii="Arial" w:hAnsi="Arial" w:cs="Arial"/>
        </w:rPr>
      </w:pPr>
    </w:p>
    <w:p w:rsidRPr="00657836" w:rsidR="004A2327" w:rsidP="0FC744A1" w:rsidRDefault="004A2327" w14:paraId="6813A57E" w14:textId="4F8F28F8">
      <w:pPr>
        <w:pStyle w:val="Heading2"/>
        <w:numPr>
          <w:ilvl w:val="0"/>
          <w:numId w:val="0"/>
        </w:numPr>
        <w:spacing w:line="276" w:lineRule="auto"/>
        <w:jc w:val="both"/>
        <w:rPr>
          <w:lang w:eastAsia="ja-JP"/>
        </w:rPr>
      </w:pPr>
    </w:p>
    <w:p w:rsidR="0FC744A1" w:rsidP="0FC744A1" w:rsidRDefault="0FC744A1" w14:paraId="4FBFEBDF" w14:textId="5B305E4C"/>
    <w:p w:rsidR="0FC744A1" w:rsidP="0FC744A1" w:rsidRDefault="0FC744A1" w14:paraId="301A8C70" w14:textId="344670E6"/>
    <w:p w:rsidR="0FC744A1" w:rsidP="0FC744A1" w:rsidRDefault="0FC744A1" w14:paraId="4062F740" w14:textId="6572BF3E"/>
    <w:p w:rsidRPr="00657836" w:rsidR="004A2327" w:rsidP="004A2327" w:rsidRDefault="004A2327" w14:paraId="030BE246" w14:textId="77777777">
      <w:pPr>
        <w:autoSpaceDE w:val="0"/>
        <w:autoSpaceDN w:val="0"/>
        <w:spacing w:after="60" w:line="276" w:lineRule="auto"/>
        <w:jc w:val="both"/>
        <w:rPr>
          <w:rFonts w:ascii="Arial" w:hAnsi="Arial" w:cs="Arial"/>
          <w:iCs/>
          <w:lang w:eastAsia="en-GB"/>
        </w:rPr>
      </w:pPr>
      <w:r w:rsidRPr="00657836">
        <w:rPr>
          <w:rFonts w:ascii="Arial" w:hAnsi="Arial" w:cs="Arial"/>
          <w:iCs/>
          <w:lang w:eastAsia="en-GB"/>
        </w:rPr>
        <w:t>Energy Saving Trust and/or Transport Scotland reserves the right to reject an application where:</w:t>
      </w:r>
    </w:p>
    <w:p w:rsidRPr="00657836" w:rsidR="004A2327" w:rsidP="004A2327" w:rsidRDefault="004A2327" w14:paraId="79F44E80" w14:textId="77777777">
      <w:pPr>
        <w:pStyle w:val="ListParagraph"/>
        <w:numPr>
          <w:ilvl w:val="0"/>
          <w:numId w:val="4"/>
        </w:numPr>
        <w:tabs>
          <w:tab w:val="clear" w:pos="720"/>
          <w:tab w:val="clear" w:pos="1440"/>
          <w:tab w:val="clear" w:pos="2160"/>
          <w:tab w:val="clear" w:pos="2880"/>
          <w:tab w:val="clear" w:pos="4680"/>
          <w:tab w:val="clear" w:pos="5400"/>
          <w:tab w:val="clear" w:pos="9000"/>
        </w:tabs>
        <w:autoSpaceDE w:val="0"/>
        <w:autoSpaceDN w:val="0"/>
        <w:spacing w:after="60" w:line="276" w:lineRule="auto"/>
        <w:contextualSpacing w:val="0"/>
        <w:rPr>
          <w:rFonts w:cs="Arial"/>
          <w:iCs/>
          <w:sz w:val="22"/>
          <w:szCs w:val="22"/>
          <w:lang w:eastAsia="en-GB"/>
        </w:rPr>
      </w:pPr>
      <w:r w:rsidRPr="00657836">
        <w:rPr>
          <w:rFonts w:cs="Arial"/>
          <w:iCs/>
          <w:sz w:val="22"/>
          <w:szCs w:val="22"/>
        </w:rPr>
        <w:t>an application is submitted late, is completed incorrectly, is materially incomplete or fails to meet any submission requirements which have been notified to the applicants; and/or</w:t>
      </w:r>
    </w:p>
    <w:p w:rsidRPr="00657836" w:rsidR="004A2327" w:rsidP="004A2327" w:rsidRDefault="004A2327" w14:paraId="2C7471C0" w14:textId="77777777">
      <w:pPr>
        <w:pStyle w:val="ListParagraph"/>
        <w:numPr>
          <w:ilvl w:val="0"/>
          <w:numId w:val="4"/>
        </w:numPr>
        <w:tabs>
          <w:tab w:val="clear" w:pos="720"/>
          <w:tab w:val="clear" w:pos="1440"/>
          <w:tab w:val="clear" w:pos="2160"/>
          <w:tab w:val="clear" w:pos="2880"/>
          <w:tab w:val="clear" w:pos="4680"/>
          <w:tab w:val="clear" w:pos="5400"/>
          <w:tab w:val="clear" w:pos="9000"/>
        </w:tabs>
        <w:autoSpaceDE w:val="0"/>
        <w:autoSpaceDN w:val="0"/>
        <w:spacing w:line="276" w:lineRule="auto"/>
        <w:rPr>
          <w:rFonts w:cs="Arial"/>
          <w:iCs/>
          <w:sz w:val="22"/>
          <w:szCs w:val="22"/>
        </w:rPr>
      </w:pPr>
      <w:r w:rsidRPr="00657836">
        <w:rPr>
          <w:rFonts w:cs="Arial"/>
          <w:iCs/>
          <w:sz w:val="22"/>
          <w:szCs w:val="22"/>
        </w:rPr>
        <w:t>the applicant (including any partners) is guilty of a material misrepresentation or false statement in relation to its application and/or the application process.</w:t>
      </w:r>
    </w:p>
    <w:p w:rsidRPr="00657836" w:rsidR="004A2327" w:rsidP="004A2327" w:rsidRDefault="004A2327" w14:paraId="0A3C96DD" w14:textId="77777777">
      <w:pPr>
        <w:autoSpaceDE w:val="0"/>
        <w:autoSpaceDN w:val="0"/>
        <w:spacing w:line="276" w:lineRule="auto"/>
        <w:jc w:val="both"/>
        <w:rPr>
          <w:rFonts w:ascii="Arial" w:hAnsi="Arial" w:cs="Arial"/>
          <w:iCs/>
          <w:lang w:eastAsia="en-GB"/>
        </w:rPr>
      </w:pPr>
    </w:p>
    <w:p w:rsidRPr="00657836" w:rsidR="004A2327" w:rsidP="004A2327" w:rsidRDefault="004A2327" w14:paraId="51745408" w14:textId="77777777">
      <w:pPr>
        <w:autoSpaceDE w:val="0"/>
        <w:autoSpaceDN w:val="0"/>
        <w:spacing w:after="60" w:line="276" w:lineRule="auto"/>
        <w:jc w:val="both"/>
        <w:rPr>
          <w:rFonts w:ascii="Arial" w:hAnsi="Arial" w:cs="Arial"/>
          <w:iCs/>
          <w:lang w:eastAsia="en-GB"/>
        </w:rPr>
      </w:pPr>
      <w:r w:rsidRPr="00657836">
        <w:rPr>
          <w:rFonts w:ascii="Arial" w:hAnsi="Arial" w:cs="Arial"/>
          <w:iCs/>
          <w:lang w:eastAsia="en-GB"/>
        </w:rPr>
        <w:t>Energy Saving Trust and/or Transport Scotland reserve the right at any time:</w:t>
      </w:r>
    </w:p>
    <w:p w:rsidRPr="00657836" w:rsidR="004A2327" w:rsidP="004A2327" w:rsidRDefault="004A2327" w14:paraId="76C89623" w14:textId="77777777">
      <w:pPr>
        <w:pStyle w:val="ListParagraph"/>
        <w:numPr>
          <w:ilvl w:val="0"/>
          <w:numId w:val="5"/>
        </w:numPr>
        <w:tabs>
          <w:tab w:val="clear" w:pos="720"/>
          <w:tab w:val="clear" w:pos="1440"/>
          <w:tab w:val="clear" w:pos="2160"/>
          <w:tab w:val="clear" w:pos="2880"/>
          <w:tab w:val="clear" w:pos="4680"/>
          <w:tab w:val="clear" w:pos="5400"/>
          <w:tab w:val="clear" w:pos="9000"/>
        </w:tabs>
        <w:autoSpaceDE w:val="0"/>
        <w:autoSpaceDN w:val="0"/>
        <w:spacing w:after="60" w:line="276" w:lineRule="auto"/>
        <w:contextualSpacing w:val="0"/>
        <w:rPr>
          <w:rFonts w:cs="Arial"/>
          <w:iCs/>
          <w:sz w:val="22"/>
          <w:szCs w:val="22"/>
          <w:lang w:eastAsia="en-GB"/>
        </w:rPr>
      </w:pPr>
      <w:r w:rsidRPr="00657836">
        <w:rPr>
          <w:rFonts w:cs="Arial"/>
          <w:iCs/>
          <w:sz w:val="22"/>
          <w:szCs w:val="22"/>
        </w:rPr>
        <w:t xml:space="preserve">not to consider applications other than those submitted in accordance with the requirements of the application </w:t>
      </w:r>
      <w:proofErr w:type="gramStart"/>
      <w:r w:rsidRPr="00657836">
        <w:rPr>
          <w:rFonts w:cs="Arial"/>
          <w:iCs/>
          <w:sz w:val="22"/>
          <w:szCs w:val="22"/>
        </w:rPr>
        <w:t>process;</w:t>
      </w:r>
      <w:proofErr w:type="gramEnd"/>
      <w:r w:rsidRPr="00657836">
        <w:rPr>
          <w:rFonts w:cs="Arial"/>
          <w:iCs/>
          <w:sz w:val="22"/>
          <w:szCs w:val="22"/>
        </w:rPr>
        <w:t xml:space="preserve"> </w:t>
      </w:r>
    </w:p>
    <w:p w:rsidRPr="00657836" w:rsidR="004A2327" w:rsidP="004A2327" w:rsidRDefault="004A2327" w14:paraId="0834B7C0" w14:textId="77777777">
      <w:pPr>
        <w:pStyle w:val="ListParagraph"/>
        <w:numPr>
          <w:ilvl w:val="0"/>
          <w:numId w:val="5"/>
        </w:numPr>
        <w:tabs>
          <w:tab w:val="clear" w:pos="720"/>
          <w:tab w:val="clear" w:pos="1440"/>
          <w:tab w:val="clear" w:pos="2160"/>
          <w:tab w:val="clear" w:pos="2880"/>
          <w:tab w:val="clear" w:pos="4680"/>
          <w:tab w:val="clear" w:pos="5400"/>
          <w:tab w:val="clear" w:pos="9000"/>
        </w:tabs>
        <w:autoSpaceDE w:val="0"/>
        <w:autoSpaceDN w:val="0"/>
        <w:spacing w:after="60" w:line="276" w:lineRule="auto"/>
        <w:contextualSpacing w:val="0"/>
        <w:rPr>
          <w:rFonts w:cs="Arial"/>
          <w:iCs/>
          <w:sz w:val="22"/>
          <w:szCs w:val="22"/>
        </w:rPr>
      </w:pPr>
      <w:r w:rsidRPr="00657836">
        <w:rPr>
          <w:rFonts w:cs="Arial"/>
          <w:iCs/>
          <w:sz w:val="22"/>
          <w:szCs w:val="22"/>
        </w:rPr>
        <w:t xml:space="preserve">to issue amendments or modifications to the application documents during the application </w:t>
      </w:r>
      <w:proofErr w:type="gramStart"/>
      <w:r w:rsidRPr="00657836">
        <w:rPr>
          <w:rFonts w:cs="Arial"/>
          <w:iCs/>
          <w:sz w:val="22"/>
          <w:szCs w:val="22"/>
        </w:rPr>
        <w:t>process;</w:t>
      </w:r>
      <w:proofErr w:type="gramEnd"/>
    </w:p>
    <w:p w:rsidRPr="00657836" w:rsidR="004A2327" w:rsidP="0FC744A1" w:rsidRDefault="004A2327" w14:paraId="6979FE1D" w14:textId="77777777">
      <w:pPr>
        <w:pStyle w:val="ListParagraph"/>
        <w:numPr>
          <w:ilvl w:val="0"/>
          <w:numId w:val="5"/>
        </w:numPr>
        <w:tabs>
          <w:tab w:val="clear" w:pos="720"/>
          <w:tab w:val="clear" w:pos="1440"/>
          <w:tab w:val="clear" w:pos="2160"/>
          <w:tab w:val="clear" w:pos="2880"/>
          <w:tab w:val="clear" w:pos="4680"/>
          <w:tab w:val="clear" w:pos="5400"/>
          <w:tab w:val="clear" w:pos="9000"/>
        </w:tabs>
        <w:autoSpaceDE w:val="0"/>
        <w:autoSpaceDN w:val="0"/>
        <w:spacing w:after="60" w:line="276" w:lineRule="auto"/>
        <w:contextualSpacing w:val="0"/>
        <w:rPr>
          <w:rFonts w:cs="Arial"/>
          <w:sz w:val="22"/>
          <w:szCs w:val="22"/>
        </w:rPr>
      </w:pPr>
      <w:r w:rsidRPr="0FC744A1">
        <w:rPr>
          <w:rFonts w:cs="Arial"/>
          <w:sz w:val="22"/>
          <w:szCs w:val="22"/>
        </w:rPr>
        <w:t>to require an applicant (including any partners) to clarify their application in writing and/or provide additional information (failure to respond adequately may result in an application being rejected</w:t>
      </w:r>
      <w:proofErr w:type="gramStart"/>
      <w:r w:rsidRPr="0FC744A1">
        <w:rPr>
          <w:rFonts w:cs="Arial"/>
          <w:sz w:val="22"/>
          <w:szCs w:val="22"/>
        </w:rPr>
        <w:t>);</w:t>
      </w:r>
      <w:proofErr w:type="gramEnd"/>
    </w:p>
    <w:p w:rsidRPr="00657836" w:rsidR="004A2327" w:rsidP="004A2327" w:rsidRDefault="004A2327" w14:paraId="081695AD" w14:textId="77777777">
      <w:pPr>
        <w:pStyle w:val="ListParagraph"/>
        <w:numPr>
          <w:ilvl w:val="0"/>
          <w:numId w:val="5"/>
        </w:numPr>
        <w:tabs>
          <w:tab w:val="clear" w:pos="720"/>
          <w:tab w:val="clear" w:pos="1440"/>
          <w:tab w:val="clear" w:pos="2160"/>
          <w:tab w:val="clear" w:pos="2880"/>
          <w:tab w:val="clear" w:pos="4680"/>
          <w:tab w:val="clear" w:pos="5400"/>
          <w:tab w:val="clear" w:pos="9000"/>
        </w:tabs>
        <w:autoSpaceDE w:val="0"/>
        <w:autoSpaceDN w:val="0"/>
        <w:spacing w:after="60" w:line="276" w:lineRule="auto"/>
        <w:contextualSpacing w:val="0"/>
        <w:rPr>
          <w:rFonts w:cs="Arial"/>
          <w:iCs/>
          <w:sz w:val="22"/>
          <w:szCs w:val="22"/>
        </w:rPr>
      </w:pPr>
      <w:r w:rsidRPr="00657836">
        <w:rPr>
          <w:rFonts w:cs="Arial"/>
          <w:iCs/>
          <w:sz w:val="22"/>
          <w:szCs w:val="22"/>
        </w:rPr>
        <w:t xml:space="preserve">alter the timetable of any aspect of the application </w:t>
      </w:r>
      <w:proofErr w:type="gramStart"/>
      <w:r w:rsidRPr="00657836">
        <w:rPr>
          <w:rFonts w:cs="Arial"/>
          <w:iCs/>
          <w:sz w:val="22"/>
          <w:szCs w:val="22"/>
        </w:rPr>
        <w:t>process;</w:t>
      </w:r>
      <w:proofErr w:type="gramEnd"/>
    </w:p>
    <w:p w:rsidRPr="00657836" w:rsidR="004A2327" w:rsidP="4FDCBE69" w:rsidRDefault="55229C85" w14:paraId="6578B9FA" w14:textId="605A6198">
      <w:pPr>
        <w:pStyle w:val="ListParagraph"/>
        <w:numPr>
          <w:ilvl w:val="0"/>
          <w:numId w:val="5"/>
        </w:numPr>
        <w:tabs>
          <w:tab w:val="clear" w:pos="720"/>
          <w:tab w:val="clear" w:pos="1440"/>
          <w:tab w:val="clear" w:pos="2160"/>
          <w:tab w:val="clear" w:pos="2880"/>
          <w:tab w:val="clear" w:pos="4680"/>
          <w:tab w:val="clear" w:pos="5400"/>
          <w:tab w:val="clear" w:pos="9000"/>
        </w:tabs>
        <w:autoSpaceDE w:val="0"/>
        <w:autoSpaceDN w:val="0"/>
        <w:spacing w:after="60" w:line="276" w:lineRule="auto"/>
        <w:contextualSpacing w:val="0"/>
        <w:rPr>
          <w:rFonts w:cs="Arial"/>
          <w:sz w:val="22"/>
          <w:szCs w:val="22"/>
        </w:rPr>
      </w:pPr>
      <w:r w:rsidRPr="61F056E9" w:rsidR="55229C85">
        <w:rPr>
          <w:rFonts w:cs="Arial"/>
          <w:sz w:val="22"/>
          <w:szCs w:val="22"/>
        </w:rPr>
        <w:t>to not award any grant funding under ScotZEB</w:t>
      </w:r>
      <w:r w:rsidRPr="61F056E9" w:rsidR="3DBC2DCD">
        <w:rPr>
          <w:rFonts w:cs="Arial"/>
          <w:sz w:val="22"/>
          <w:szCs w:val="22"/>
        </w:rPr>
        <w:t>3</w:t>
      </w:r>
      <w:r w:rsidRPr="61F056E9" w:rsidR="40DDC702">
        <w:rPr>
          <w:rFonts w:cs="Arial"/>
          <w:sz w:val="22"/>
          <w:szCs w:val="22"/>
        </w:rPr>
        <w:t>;</w:t>
      </w:r>
    </w:p>
    <w:p w:rsidRPr="00657836" w:rsidR="004A2327" w:rsidP="004A2327" w:rsidRDefault="004A2327" w14:paraId="6383AB7F" w14:textId="77777777">
      <w:pPr>
        <w:pStyle w:val="ListParagraph"/>
        <w:numPr>
          <w:ilvl w:val="0"/>
          <w:numId w:val="5"/>
        </w:numPr>
        <w:tabs>
          <w:tab w:val="clear" w:pos="720"/>
          <w:tab w:val="clear" w:pos="1440"/>
          <w:tab w:val="clear" w:pos="2160"/>
          <w:tab w:val="clear" w:pos="2880"/>
          <w:tab w:val="clear" w:pos="4680"/>
          <w:tab w:val="clear" w:pos="5400"/>
          <w:tab w:val="clear" w:pos="9000"/>
        </w:tabs>
        <w:autoSpaceDE w:val="0"/>
        <w:autoSpaceDN w:val="0"/>
        <w:spacing w:line="276" w:lineRule="auto"/>
        <w:rPr>
          <w:rFonts w:cs="Arial"/>
          <w:iCs/>
          <w:sz w:val="22"/>
          <w:szCs w:val="22"/>
        </w:rPr>
      </w:pPr>
      <w:r w:rsidRPr="00657836">
        <w:rPr>
          <w:rFonts w:cs="Arial"/>
          <w:iCs/>
          <w:sz w:val="22"/>
          <w:szCs w:val="22"/>
        </w:rPr>
        <w:t>to cancel the application process at any time.</w:t>
      </w:r>
    </w:p>
    <w:p w:rsidRPr="00657836" w:rsidR="004A2327" w:rsidP="004A2327" w:rsidRDefault="004A2327" w14:paraId="4D5714C2" w14:textId="77777777">
      <w:pPr>
        <w:autoSpaceDE w:val="0"/>
        <w:autoSpaceDN w:val="0"/>
        <w:spacing w:line="276" w:lineRule="auto"/>
        <w:jc w:val="both"/>
        <w:rPr>
          <w:rFonts w:ascii="Arial" w:hAnsi="Arial" w:cs="Arial"/>
          <w:iCs/>
          <w:lang w:eastAsia="en-GB"/>
        </w:rPr>
      </w:pPr>
    </w:p>
    <w:p w:rsidRPr="00657836" w:rsidR="004A2327" w:rsidP="0FC744A1" w:rsidRDefault="004A2327" w14:paraId="20C4265A" w14:textId="77777777">
      <w:pPr>
        <w:autoSpaceDE w:val="0"/>
        <w:autoSpaceDN w:val="0"/>
        <w:spacing w:line="276" w:lineRule="auto"/>
        <w:jc w:val="both"/>
        <w:rPr>
          <w:rFonts w:ascii="Arial" w:hAnsi="Arial" w:cs="Arial"/>
          <w:lang w:eastAsia="en-GB"/>
        </w:rPr>
      </w:pPr>
      <w:r w:rsidRPr="0FC744A1">
        <w:rPr>
          <w:rFonts w:ascii="Arial" w:hAnsi="Arial" w:cs="Arial"/>
        </w:rPr>
        <w:t>Any costs or expenses incurred by an applicant (including any partners) or any other person participating in the application process will not be reimbursed by Energy Saving Trust and/or Transport Scotland. Energy Saving Trust, Transport Scotland and/or any of their representatives or advisors will not be liable in any way to any applicant (including any partners) or any other person for any costs, expenses or losses incurred by any applicant (including any partners) or any other person in connection with this application process</w:t>
      </w:r>
      <w:r w:rsidRPr="0FC744A1">
        <w:rPr>
          <w:rFonts w:ascii="Arial" w:hAnsi="Arial" w:cs="Arial"/>
          <w:lang w:eastAsia="en-GB"/>
        </w:rPr>
        <w:t>.</w:t>
      </w:r>
    </w:p>
    <w:p w:rsidRPr="00657836" w:rsidR="004A2327" w:rsidP="4FDCBE69" w:rsidRDefault="004A2327" w14:paraId="2000164D" w14:textId="77777777">
      <w:pPr>
        <w:autoSpaceDE w:val="0"/>
        <w:autoSpaceDN w:val="0"/>
        <w:spacing w:line="276" w:lineRule="auto"/>
        <w:jc w:val="both"/>
        <w:rPr>
          <w:rFonts w:ascii="Arial" w:hAnsi="Arial" w:cs="Arial"/>
          <w:color w:val="511E26"/>
          <w:kern w:val="32"/>
          <w:sz w:val="44"/>
          <w:szCs w:val="44"/>
          <w:lang w:eastAsia="en-GB"/>
        </w:rPr>
      </w:pPr>
    </w:p>
    <w:p w:rsidR="4FDCBE69" w:rsidRDefault="4FDCBE69" w14:paraId="2182C68D" w14:textId="6E789B51">
      <w:r>
        <w:br w:type="page"/>
      </w:r>
    </w:p>
    <w:p w:rsidR="21547BB7" w:rsidP="7F198959" w:rsidRDefault="21547BB7" w14:paraId="3660597E" w14:textId="6EC48ED9" w14:noSpellErr="1">
      <w:pPr>
        <w:spacing w:line="276" w:lineRule="auto"/>
        <w:jc w:val="both"/>
        <w:rPr>
          <w:rFonts w:ascii="Arial" w:hAnsi="Arial" w:cs="Arial"/>
          <w:b w:val="1"/>
          <w:bCs w:val="1"/>
          <w:color w:val="auto"/>
          <w:sz w:val="44"/>
          <w:szCs w:val="44"/>
          <w:lang w:eastAsia="en-GB"/>
        </w:rPr>
      </w:pPr>
      <w:r w:rsidRPr="7F198959" w:rsidR="21547BB7">
        <w:rPr>
          <w:rFonts w:ascii="Arial" w:hAnsi="Arial" w:cs="Arial"/>
          <w:b w:val="1"/>
          <w:bCs w:val="1"/>
          <w:color w:val="auto"/>
          <w:sz w:val="44"/>
          <w:szCs w:val="44"/>
          <w:lang w:eastAsia="en-GB"/>
        </w:rPr>
        <w:t>Introduction to fund</w:t>
      </w:r>
    </w:p>
    <w:p w:rsidRPr="00657836" w:rsidR="004A2327" w:rsidP="0FC744A1" w:rsidRDefault="741C813F" w14:paraId="3E644604" w14:textId="10EF8C5A">
      <w:pPr>
        <w:pStyle w:val="Heading2"/>
        <w:numPr>
          <w:ilvl w:val="0"/>
          <w:numId w:val="0"/>
        </w:numPr>
        <w:jc w:val="both"/>
        <w:rPr>
          <w:lang w:eastAsia="en-GB"/>
        </w:rPr>
      </w:pPr>
      <w:r w:rsidRPr="61F056E9" w:rsidR="741C813F">
        <w:rPr>
          <w:lang w:eastAsia="en-GB"/>
        </w:rPr>
        <w:t>Fund objective</w:t>
      </w:r>
    </w:p>
    <w:p w:rsidR="514EBCED" w:rsidP="61F056E9" w:rsidRDefault="514EBCED" w14:paraId="52B345BC" w14:textId="60491208">
      <w:pPr>
        <w:jc w:val="left"/>
        <w:rPr>
          <w:rFonts w:ascii="Arial" w:hAnsi="Arial" w:cs="Arial"/>
          <w:lang w:eastAsia="en-GB"/>
        </w:rPr>
      </w:pPr>
      <w:r w:rsidRPr="61F056E9" w:rsidR="514EBCED">
        <w:rPr>
          <w:rFonts w:ascii="Arial" w:hAnsi="Arial" w:cs="Arial"/>
          <w:lang w:eastAsia="en-GB"/>
        </w:rPr>
        <w:t xml:space="preserve">The Scottish Zero-Emission Bus Challenge Fund aims to enable bus operators, manufacturers, financiers, and the energy sector to work together to create a self-sustaining market for zero-emission vehicles and infrastructure. The </w:t>
      </w:r>
      <w:r w:rsidRPr="61F056E9" w:rsidR="514EBCED">
        <w:rPr>
          <w:rFonts w:ascii="Arial" w:hAnsi="Arial" w:cs="Arial"/>
          <w:lang w:eastAsia="en-GB"/>
        </w:rPr>
        <w:t>objective</w:t>
      </w:r>
      <w:r w:rsidRPr="61F056E9" w:rsidR="514EBCED">
        <w:rPr>
          <w:rFonts w:ascii="Arial" w:hAnsi="Arial" w:cs="Arial"/>
          <w:lang w:eastAsia="en-GB"/>
        </w:rPr>
        <w:t xml:space="preserve"> is to help the sector decarbonise at pace, reduce the need for future public-sector support, and maximise the economic opportunities arising from the transition—such as unlocking private capital, supporting high-value employment, and strengthening supply-chain capabilities across Scotland.</w:t>
      </w:r>
    </w:p>
    <w:p w:rsidR="514EBCED" w:rsidP="61F056E9" w:rsidRDefault="514EBCED" w14:paraId="33A2EA39" w14:textId="41EC106D">
      <w:pPr>
        <w:jc w:val="left"/>
        <w:rPr>
          <w:rFonts w:ascii="Arial" w:hAnsi="Arial" w:cs="Arial"/>
          <w:lang w:eastAsia="en-GB"/>
        </w:rPr>
      </w:pPr>
      <w:r w:rsidRPr="61F056E9" w:rsidR="514EBCED">
        <w:rPr>
          <w:rFonts w:ascii="Arial" w:hAnsi="Arial" w:cs="Arial"/>
          <w:lang w:eastAsia="en-GB"/>
        </w:rPr>
        <w:t>Transport Scotland has launched Phase 3 of the fund ahead of future regulations under the UK Bus Services Act 2025, which will prohibit the use of new non-zero-emission buses on local bus services. This provides greater certainty to the manufacturing sector regarding demand for new zero-emission buses. As a result, Phase 3 is focused specifically on operators of registered local bus services, in line with this forthcoming legislative direction.</w:t>
      </w:r>
    </w:p>
    <w:p w:rsidRPr="00657836" w:rsidR="004A2327" w:rsidP="004A2327" w:rsidRDefault="6D28824D" w14:paraId="7A8ABB9C" w14:textId="650E8D7B">
      <w:pPr>
        <w:jc w:val="both"/>
        <w:rPr>
          <w:rFonts w:ascii="Arial" w:hAnsi="Arial" w:cs="Arial"/>
          <w:lang w:eastAsia="en-GB"/>
        </w:rPr>
      </w:pPr>
      <w:r w:rsidRPr="0FC744A1">
        <w:rPr>
          <w:rFonts w:ascii="Arial" w:hAnsi="Arial" w:cs="Arial"/>
          <w:lang w:eastAsia="en-GB"/>
        </w:rPr>
        <w:t xml:space="preserve">Energy Saving Trust </w:t>
      </w:r>
      <w:r w:rsidRPr="0FC744A1" w:rsidR="687DF2CC">
        <w:rPr>
          <w:rFonts w:ascii="Arial" w:hAnsi="Arial" w:cs="Arial"/>
          <w:lang w:eastAsia="en-GB"/>
        </w:rPr>
        <w:t xml:space="preserve">(EST) </w:t>
      </w:r>
      <w:r w:rsidRPr="0FC744A1">
        <w:rPr>
          <w:rFonts w:ascii="Arial" w:hAnsi="Arial" w:cs="Arial"/>
          <w:lang w:eastAsia="en-GB"/>
        </w:rPr>
        <w:t xml:space="preserve">are the </w:t>
      </w:r>
      <w:r w:rsidRPr="0FC744A1" w:rsidR="3658DAE5">
        <w:rPr>
          <w:rFonts w:ascii="Arial" w:hAnsi="Arial" w:cs="Arial"/>
          <w:lang w:eastAsia="en-GB"/>
        </w:rPr>
        <w:t>administrators</w:t>
      </w:r>
      <w:r w:rsidRPr="0FC744A1">
        <w:rPr>
          <w:rFonts w:ascii="Arial" w:hAnsi="Arial" w:cs="Arial"/>
          <w:lang w:eastAsia="en-GB"/>
        </w:rPr>
        <w:t xml:space="preserve"> of this programme.</w:t>
      </w:r>
    </w:p>
    <w:p w:rsidRPr="00657836" w:rsidR="004A2327" w:rsidP="0FC744A1" w:rsidRDefault="7653E536" w14:paraId="374C4C47" w14:textId="4DCC3F6C">
      <w:pPr>
        <w:pStyle w:val="Heading2"/>
        <w:numPr>
          <w:ilvl w:val="0"/>
          <w:numId w:val="0"/>
        </w:numPr>
        <w:jc w:val="both"/>
        <w:rPr>
          <w:lang w:eastAsia="en-GB"/>
        </w:rPr>
      </w:pPr>
      <w:r w:rsidRPr="0FC744A1">
        <w:rPr>
          <w:lang w:eastAsia="en-GB"/>
        </w:rPr>
        <w:t>Application documents</w:t>
      </w:r>
    </w:p>
    <w:p w:rsidRPr="00657836" w:rsidR="004A2327" w:rsidP="0FC744A1" w:rsidRDefault="0130FA5F" w14:paraId="62A6A8DE" w14:textId="36E062B2">
      <w:pPr>
        <w:rPr>
          <w:rFonts w:ascii="Arial" w:hAnsi="Arial" w:cs="Arial"/>
          <w:lang w:eastAsia="en-GB"/>
        </w:rPr>
      </w:pPr>
      <w:r w:rsidRPr="0FC744A1">
        <w:rPr>
          <w:rFonts w:ascii="Arial" w:hAnsi="Arial" w:cs="Arial"/>
          <w:lang w:eastAsia="en-GB"/>
        </w:rPr>
        <w:t>This application</w:t>
      </w:r>
      <w:r w:rsidRPr="0FC744A1" w:rsidR="55229C85">
        <w:rPr>
          <w:rFonts w:ascii="Arial" w:hAnsi="Arial" w:cs="Arial"/>
          <w:lang w:eastAsia="en-GB"/>
        </w:rPr>
        <w:t xml:space="preserve"> form for ScotZEB</w:t>
      </w:r>
      <w:r w:rsidR="003375B5">
        <w:rPr>
          <w:rFonts w:ascii="Arial" w:hAnsi="Arial" w:cs="Arial"/>
          <w:lang w:eastAsia="en-GB"/>
        </w:rPr>
        <w:t>3</w:t>
      </w:r>
      <w:r w:rsidRPr="0FC744A1" w:rsidR="7E237EBF">
        <w:rPr>
          <w:rFonts w:ascii="Arial" w:hAnsi="Arial" w:cs="Arial"/>
          <w:lang w:eastAsia="en-GB"/>
        </w:rPr>
        <w:t>, provides</w:t>
      </w:r>
      <w:r w:rsidRPr="0FC744A1" w:rsidR="4559534D">
        <w:rPr>
          <w:rFonts w:ascii="Arial" w:hAnsi="Arial" w:cs="Arial"/>
          <w:lang w:eastAsia="en-GB"/>
        </w:rPr>
        <w:t xml:space="preserve"> </w:t>
      </w:r>
      <w:r w:rsidRPr="0FC744A1" w:rsidR="1AB9DD91">
        <w:rPr>
          <w:rFonts w:ascii="Arial" w:hAnsi="Arial" w:cs="Arial"/>
          <w:lang w:eastAsia="en-GB"/>
        </w:rPr>
        <w:t>guidance throughout</w:t>
      </w:r>
      <w:r w:rsidRPr="0FC744A1" w:rsidR="55229C85">
        <w:rPr>
          <w:rFonts w:ascii="Arial" w:hAnsi="Arial" w:cs="Arial"/>
          <w:lang w:eastAsia="en-GB"/>
        </w:rPr>
        <w:t xml:space="preserve"> to </w:t>
      </w:r>
      <w:r w:rsidRPr="0FC744A1" w:rsidR="69537A1D">
        <w:rPr>
          <w:rFonts w:ascii="Arial" w:hAnsi="Arial" w:cs="Arial"/>
          <w:lang w:eastAsia="en-GB"/>
        </w:rPr>
        <w:t>aid in</w:t>
      </w:r>
      <w:r w:rsidRPr="0FC744A1" w:rsidR="55229C85">
        <w:rPr>
          <w:rFonts w:ascii="Arial" w:hAnsi="Arial" w:cs="Arial"/>
          <w:lang w:eastAsia="en-GB"/>
        </w:rPr>
        <w:t xml:space="preserve"> completion.</w:t>
      </w:r>
    </w:p>
    <w:p w:rsidRPr="00657836" w:rsidR="004A2327" w:rsidP="0FC744A1" w:rsidRDefault="2139F7AB" w14:paraId="234BE6D7" w14:textId="10548A4A">
      <w:pPr>
        <w:rPr>
          <w:rFonts w:ascii="Arial" w:hAnsi="Arial" w:eastAsia="Arial" w:cs="Arial"/>
          <w:lang w:eastAsia="en-GB"/>
        </w:rPr>
      </w:pPr>
      <w:r w:rsidRPr="0FC744A1">
        <w:rPr>
          <w:rFonts w:ascii="Arial" w:hAnsi="Arial" w:eastAsia="Arial" w:cs="Arial"/>
          <w:lang w:eastAsia="en-GB"/>
        </w:rPr>
        <w:t>To submit a completed application for ScotZEB3 please ensure you have completed the following documents.</w:t>
      </w:r>
    </w:p>
    <w:p w:rsidRPr="00657836" w:rsidR="004A2327" w:rsidP="0FC744A1" w:rsidRDefault="55229C85" w14:paraId="2EA92B22" w14:textId="4ACA6503">
      <w:pPr>
        <w:pStyle w:val="ListParagraph"/>
        <w:numPr>
          <w:ilvl w:val="0"/>
          <w:numId w:val="11"/>
        </w:numPr>
        <w:jc w:val="left"/>
        <w:rPr>
          <w:rFonts w:eastAsia="Arial" w:cs="Arial"/>
          <w:sz w:val="22"/>
          <w:szCs w:val="22"/>
          <w:lang w:eastAsia="en-GB"/>
        </w:rPr>
      </w:pPr>
      <w:r w:rsidRPr="0FC744A1">
        <w:rPr>
          <w:rFonts w:eastAsia="Arial" w:cs="Arial"/>
          <w:sz w:val="22"/>
          <w:szCs w:val="22"/>
          <w:lang w:eastAsia="en-GB"/>
        </w:rPr>
        <w:t>ScotZEB</w:t>
      </w:r>
      <w:r w:rsidRPr="0FC744A1" w:rsidR="49FF794C">
        <w:rPr>
          <w:rFonts w:eastAsia="Arial" w:cs="Arial"/>
          <w:sz w:val="22"/>
          <w:szCs w:val="22"/>
          <w:lang w:eastAsia="en-GB"/>
        </w:rPr>
        <w:t>3</w:t>
      </w:r>
      <w:r w:rsidRPr="0FC744A1">
        <w:rPr>
          <w:rFonts w:eastAsia="Arial" w:cs="Arial"/>
          <w:sz w:val="22"/>
          <w:szCs w:val="22"/>
          <w:lang w:eastAsia="en-GB"/>
        </w:rPr>
        <w:t xml:space="preserve"> </w:t>
      </w:r>
      <w:r w:rsidRPr="0FC744A1" w:rsidR="5AB1CC26">
        <w:rPr>
          <w:rFonts w:eastAsia="Arial" w:cs="Arial"/>
          <w:sz w:val="22"/>
          <w:szCs w:val="22"/>
          <w:lang w:eastAsia="en-GB"/>
        </w:rPr>
        <w:t>– Application</w:t>
      </w:r>
      <w:r w:rsidRPr="0FC744A1">
        <w:rPr>
          <w:rFonts w:eastAsia="Arial" w:cs="Arial"/>
          <w:sz w:val="22"/>
          <w:szCs w:val="22"/>
          <w:lang w:eastAsia="en-GB"/>
        </w:rPr>
        <w:t xml:space="preserve"> Form (</w:t>
      </w:r>
      <w:r w:rsidRPr="0FC744A1">
        <w:rPr>
          <w:rFonts w:eastAsia="Arial" w:cs="Arial"/>
          <w:i/>
          <w:iCs/>
          <w:sz w:val="22"/>
          <w:szCs w:val="22"/>
          <w:lang w:eastAsia="en-GB"/>
        </w:rPr>
        <w:t>this document</w:t>
      </w:r>
      <w:r w:rsidRPr="0FC744A1">
        <w:rPr>
          <w:rFonts w:eastAsia="Arial" w:cs="Arial"/>
          <w:sz w:val="22"/>
          <w:szCs w:val="22"/>
          <w:lang w:eastAsia="en-GB"/>
        </w:rPr>
        <w:t>)</w:t>
      </w:r>
    </w:p>
    <w:p w:rsidRPr="00657836" w:rsidR="004A2327" w:rsidP="0FC744A1" w:rsidRDefault="55229C85" w14:paraId="470F109D" w14:textId="3A745753">
      <w:pPr>
        <w:pStyle w:val="ListParagraph"/>
        <w:numPr>
          <w:ilvl w:val="0"/>
          <w:numId w:val="11"/>
        </w:numPr>
        <w:jc w:val="left"/>
        <w:rPr>
          <w:rFonts w:eastAsia="Arial" w:cs="Arial"/>
          <w:sz w:val="22"/>
          <w:szCs w:val="22"/>
          <w:lang w:eastAsia="en-GB"/>
        </w:rPr>
      </w:pPr>
      <w:r w:rsidRPr="0FC744A1">
        <w:rPr>
          <w:rFonts w:eastAsia="Arial" w:cs="Arial"/>
          <w:sz w:val="22"/>
          <w:szCs w:val="22"/>
          <w:lang w:eastAsia="en-GB"/>
        </w:rPr>
        <w:t>ScotZEB</w:t>
      </w:r>
      <w:r w:rsidRPr="0FC744A1" w:rsidR="5DCF65A2">
        <w:rPr>
          <w:rFonts w:eastAsia="Arial" w:cs="Arial"/>
          <w:sz w:val="22"/>
          <w:szCs w:val="22"/>
          <w:lang w:eastAsia="en-GB"/>
        </w:rPr>
        <w:t>3</w:t>
      </w:r>
      <w:r w:rsidRPr="0FC744A1">
        <w:rPr>
          <w:rFonts w:eastAsia="Arial" w:cs="Arial"/>
          <w:sz w:val="22"/>
          <w:szCs w:val="22"/>
          <w:lang w:eastAsia="en-GB"/>
        </w:rPr>
        <w:t xml:space="preserve"> </w:t>
      </w:r>
      <w:r w:rsidRPr="0FC744A1" w:rsidR="382FA23B">
        <w:rPr>
          <w:rFonts w:eastAsia="Arial" w:cs="Arial"/>
          <w:sz w:val="22"/>
          <w:szCs w:val="22"/>
          <w:lang w:eastAsia="en-GB"/>
        </w:rPr>
        <w:t>– Financial</w:t>
      </w:r>
      <w:r w:rsidRPr="0FC744A1">
        <w:rPr>
          <w:rFonts w:eastAsia="Arial" w:cs="Arial"/>
          <w:sz w:val="22"/>
          <w:szCs w:val="22"/>
          <w:lang w:eastAsia="en-GB"/>
        </w:rPr>
        <w:t xml:space="preserve"> Spreadsheet</w:t>
      </w:r>
    </w:p>
    <w:p w:rsidR="0FC744A1" w:rsidP="0FC744A1" w:rsidRDefault="0FC744A1" w14:paraId="71EB2DAA" w14:textId="1A0B60E5">
      <w:pPr>
        <w:pStyle w:val="ListParagraph"/>
        <w:jc w:val="left"/>
        <w:rPr>
          <w:rFonts w:eastAsia="Arial" w:cs="Arial"/>
          <w:sz w:val="22"/>
          <w:szCs w:val="22"/>
          <w:lang w:eastAsia="en-GB"/>
        </w:rPr>
      </w:pPr>
    </w:p>
    <w:p w:rsidRPr="00657836" w:rsidR="004A2327" w:rsidP="0FC744A1" w:rsidRDefault="55229C85" w14:paraId="27FD2EA1" w14:textId="0DDD9748">
      <w:pPr>
        <w:rPr>
          <w:rFonts w:ascii="Arial" w:hAnsi="Arial" w:eastAsia="Arial" w:cs="Arial"/>
          <w:lang w:eastAsia="en-GB"/>
        </w:rPr>
      </w:pPr>
      <w:r w:rsidRPr="7F198959" w:rsidR="55229C85">
        <w:rPr>
          <w:rFonts w:ascii="Arial" w:hAnsi="Arial" w:eastAsia="Arial" w:cs="Arial"/>
          <w:lang w:eastAsia="en-GB"/>
        </w:rPr>
        <w:t xml:space="preserve">Notes </w:t>
      </w:r>
      <w:r w:rsidRPr="7F198959" w:rsidR="16402E09">
        <w:rPr>
          <w:rFonts w:ascii="Arial" w:hAnsi="Arial" w:eastAsia="Arial" w:cs="Arial"/>
          <w:lang w:eastAsia="en-GB"/>
        </w:rPr>
        <w:t xml:space="preserve">and guidance are </w:t>
      </w:r>
      <w:r w:rsidRPr="7F198959" w:rsidR="5DF4D09B">
        <w:rPr>
          <w:rFonts w:ascii="Arial" w:hAnsi="Arial" w:eastAsia="Arial" w:cs="Arial"/>
          <w:lang w:eastAsia="en-GB"/>
        </w:rPr>
        <w:t>provi</w:t>
      </w:r>
      <w:r w:rsidRPr="7F198959" w:rsidR="16402E09">
        <w:rPr>
          <w:rFonts w:ascii="Arial" w:hAnsi="Arial" w:eastAsia="Arial" w:cs="Arial"/>
          <w:lang w:eastAsia="en-GB"/>
        </w:rPr>
        <w:t>ded in the</w:t>
      </w:r>
      <w:r w:rsidRPr="7F198959" w:rsidR="16402E09">
        <w:rPr>
          <w:rFonts w:ascii="Arial" w:hAnsi="Arial" w:eastAsia="Arial" w:cs="Arial"/>
          <w:lang w:eastAsia="en-GB"/>
        </w:rPr>
        <w:t xml:space="preserve"> </w:t>
      </w:r>
      <w:hyperlink r:id="R4796ce9e16824ee6">
        <w:r w:rsidRPr="7F198959" w:rsidR="74648879">
          <w:rPr>
            <w:rStyle w:val="Hyperlink"/>
            <w:rFonts w:ascii="Arial" w:hAnsi="Arial" w:eastAsia="Arial" w:cs="Arial"/>
            <w:lang w:eastAsia="en-GB"/>
          </w:rPr>
          <w:t>G</w:t>
        </w:r>
        <w:r w:rsidRPr="7F198959" w:rsidR="2199ECBF">
          <w:rPr>
            <w:rStyle w:val="Hyperlink"/>
            <w:rFonts w:ascii="Arial" w:hAnsi="Arial" w:eastAsia="Arial" w:cs="Arial"/>
            <w:lang w:eastAsia="en-GB"/>
          </w:rPr>
          <w:t>uidance</w:t>
        </w:r>
      </w:hyperlink>
      <w:r w:rsidRPr="7F198959" w:rsidR="16402E09">
        <w:rPr>
          <w:rFonts w:ascii="Arial" w:hAnsi="Arial" w:eastAsia="Arial" w:cs="Arial"/>
          <w:lang w:eastAsia="en-GB"/>
        </w:rPr>
        <w:t xml:space="preserve"> </w:t>
      </w:r>
      <w:r w:rsidRPr="7F198959" w:rsidR="16402E09">
        <w:rPr>
          <w:rFonts w:ascii="Arial" w:hAnsi="Arial" w:eastAsia="Arial" w:cs="Arial"/>
          <w:lang w:eastAsia="en-GB"/>
        </w:rPr>
        <w:t xml:space="preserve">and </w:t>
      </w:r>
      <w:hyperlink r:id="R4908cd79a1914aa7">
        <w:r w:rsidRPr="7F198959" w:rsidR="16402E09">
          <w:rPr>
            <w:rStyle w:val="Hyperlink"/>
            <w:rFonts w:ascii="Arial" w:hAnsi="Arial" w:eastAsia="Arial" w:cs="Arial"/>
            <w:lang w:eastAsia="en-GB"/>
          </w:rPr>
          <w:t>FAQ</w:t>
        </w:r>
        <w:r w:rsidRPr="7F198959" w:rsidR="16402E09">
          <w:rPr>
            <w:rStyle w:val="Hyperlink"/>
            <w:rFonts w:ascii="Arial" w:hAnsi="Arial" w:eastAsia="Arial" w:cs="Arial"/>
            <w:lang w:eastAsia="en-GB"/>
          </w:rPr>
          <w:t xml:space="preserve"> documents</w:t>
        </w:r>
      </w:hyperlink>
      <w:r w:rsidRPr="7F198959" w:rsidR="095E3310">
        <w:rPr>
          <w:rFonts w:ascii="Arial" w:hAnsi="Arial" w:eastAsia="Arial" w:cs="Arial"/>
          <w:lang w:eastAsia="en-GB"/>
        </w:rPr>
        <w:t xml:space="preserve"> found on our webpage.</w:t>
      </w:r>
    </w:p>
    <w:p w:rsidR="004A2327" w:rsidP="0FC744A1" w:rsidRDefault="55229C85" w14:paraId="36F296ED" w14:textId="16112D34">
      <w:pPr>
        <w:rPr>
          <w:rFonts w:ascii="Arial" w:hAnsi="Arial" w:eastAsia="Arial" w:cs="Arial"/>
          <w:lang w:eastAsia="en-GB"/>
        </w:rPr>
      </w:pPr>
      <w:r w:rsidRPr="0FC744A1">
        <w:rPr>
          <w:rFonts w:ascii="Arial" w:hAnsi="Arial" w:eastAsia="Arial" w:cs="Arial"/>
          <w:lang w:eastAsia="en-GB"/>
        </w:rPr>
        <w:t xml:space="preserve">For any support during the application process, please contact EST at </w:t>
      </w:r>
      <w:r w:rsidRPr="0FC744A1" w:rsidR="06D76845">
        <w:rPr>
          <w:rFonts w:ascii="Arial" w:hAnsi="Arial" w:eastAsia="Arial" w:cs="Arial"/>
          <w:lang w:eastAsia="en-GB"/>
        </w:rPr>
        <w:t>S</w:t>
      </w:r>
      <w:r w:rsidRPr="0FC744A1" w:rsidR="0D278810">
        <w:rPr>
          <w:rFonts w:ascii="Arial" w:hAnsi="Arial" w:eastAsia="Arial" w:cs="Arial"/>
          <w:lang w:eastAsia="en-GB"/>
        </w:rPr>
        <w:t>cotZEB@est.org.uk</w:t>
      </w:r>
      <w:r w:rsidRPr="0FC744A1">
        <w:rPr>
          <w:rFonts w:ascii="Arial" w:hAnsi="Arial" w:eastAsia="Arial" w:cs="Arial"/>
          <w:lang w:eastAsia="en-GB"/>
        </w:rPr>
        <w:t>.</w:t>
      </w:r>
    </w:p>
    <w:p w:rsidR="4FDCBE69" w:rsidRDefault="4FDCBE69" w14:paraId="337D0EBF" w14:textId="6CF8B994">
      <w:r>
        <w:br w:type="page"/>
      </w:r>
    </w:p>
    <w:p w:rsidR="4FDCBE69" w:rsidP="4FDCBE69" w:rsidRDefault="4FDCBE69" w14:paraId="6C24BDC7" w14:textId="0E41E5A1">
      <w:pPr>
        <w:jc w:val="both"/>
        <w:rPr>
          <w:rFonts w:ascii="Arial" w:hAnsi="Arial" w:cs="Arial"/>
          <w:lang w:eastAsia="en-GB"/>
        </w:rPr>
      </w:pPr>
    </w:p>
    <w:p w:rsidRPr="00657836" w:rsidR="004A2327" w:rsidP="4FDCBE69" w:rsidRDefault="6D5204DC" w14:paraId="1394E408" w14:textId="4FE23CCA">
      <w:pPr>
        <w:jc w:val="both"/>
        <w:rPr>
          <w:rFonts w:ascii="Arial" w:hAnsi="Arial" w:cs="Arial"/>
          <w:sz w:val="32"/>
          <w:szCs w:val="32"/>
          <w:lang w:eastAsia="en-GB"/>
        </w:rPr>
      </w:pPr>
      <w:r w:rsidRPr="0FC744A1">
        <w:rPr>
          <w:rFonts w:eastAsiaTheme="minorEastAsia"/>
          <w:color w:val="511E26"/>
          <w:sz w:val="44"/>
          <w:szCs w:val="44"/>
          <w:lang w:eastAsia="en-GB"/>
        </w:rPr>
        <w:t>Application</w:t>
      </w:r>
      <w:r w:rsidRPr="0FC744A1">
        <w:rPr>
          <w:rFonts w:ascii="Arial" w:hAnsi="Arial" w:cs="Arial"/>
          <w:sz w:val="32"/>
          <w:szCs w:val="32"/>
          <w:lang w:eastAsia="en-GB"/>
        </w:rPr>
        <w:t xml:space="preserve"> </w:t>
      </w:r>
    </w:p>
    <w:p w:rsidRPr="00657836" w:rsidR="004A2327" w:rsidP="0FC744A1" w:rsidRDefault="6D5204DC" w14:paraId="51FCC9E4" w14:textId="0EEC5D4E">
      <w:pPr>
        <w:pStyle w:val="Heading2"/>
        <w:numPr>
          <w:ilvl w:val="0"/>
          <w:numId w:val="0"/>
        </w:numPr>
        <w:jc w:val="both"/>
        <w:rPr>
          <w:lang w:eastAsia="en-GB"/>
        </w:rPr>
      </w:pPr>
      <w:r w:rsidRPr="0FC744A1">
        <w:rPr>
          <w:lang w:eastAsia="en-GB"/>
        </w:rPr>
        <w:t xml:space="preserve">Part 1 - </w:t>
      </w:r>
      <w:r w:rsidRPr="0FC744A1" w:rsidR="55229C85">
        <w:rPr>
          <w:lang w:eastAsia="en-GB"/>
        </w:rPr>
        <w:t>Self-assessment Checklist</w:t>
      </w:r>
    </w:p>
    <w:p w:rsidRPr="00657836" w:rsidR="004A2327" w:rsidP="004A2327" w:rsidRDefault="55229C85" w14:paraId="69DA1880" w14:textId="3B81F9C3">
      <w:pPr>
        <w:spacing w:line="276" w:lineRule="auto"/>
        <w:jc w:val="both"/>
        <w:rPr>
          <w:rFonts w:ascii="Arial" w:hAnsi="Arial" w:eastAsia="MS Mincho" w:cs="Arial"/>
          <w:lang w:eastAsia="ja-JP"/>
        </w:rPr>
      </w:pPr>
      <w:r w:rsidRPr="0FC744A1">
        <w:rPr>
          <w:rFonts w:ascii="Arial" w:hAnsi="Arial" w:eastAsia="MS Mincho" w:cs="Arial"/>
          <w:lang w:eastAsia="ja-JP"/>
        </w:rPr>
        <w:t>You must complete the self-assessment checklist provided below before proceeding.  If you answer ‘NO’ to any of the questions in this section of the application form, you may be ineligible for ScotZEB</w:t>
      </w:r>
      <w:r w:rsidRPr="0FC744A1" w:rsidR="48D7963E">
        <w:rPr>
          <w:rFonts w:ascii="Arial" w:hAnsi="Arial" w:eastAsia="MS Mincho" w:cs="Arial"/>
          <w:lang w:eastAsia="ja-JP"/>
        </w:rPr>
        <w:t>3</w:t>
      </w:r>
      <w:r w:rsidRPr="0FC744A1">
        <w:rPr>
          <w:rFonts w:ascii="Arial" w:hAnsi="Arial" w:eastAsia="MS Mincho" w:cs="Arial"/>
          <w:lang w:eastAsia="ja-JP"/>
        </w:rPr>
        <w:t xml:space="preserve"> funding and therefore we may not be able to consider your application. </w:t>
      </w:r>
    </w:p>
    <w:tbl>
      <w:tblPr>
        <w:tblStyle w:val="TableGrid1"/>
        <w:tblW w:w="9351" w:type="dxa"/>
        <w:tblCellMar>
          <w:top w:w="57" w:type="dxa"/>
          <w:bottom w:w="57" w:type="dxa"/>
        </w:tblCellMar>
        <w:tblLook w:val="04A0" w:firstRow="1" w:lastRow="0" w:firstColumn="1" w:lastColumn="0" w:noHBand="0" w:noVBand="1"/>
      </w:tblPr>
      <w:tblGrid>
        <w:gridCol w:w="704"/>
        <w:gridCol w:w="709"/>
        <w:gridCol w:w="7938"/>
      </w:tblGrid>
      <w:tr w:rsidRPr="00657836" w:rsidR="004A2327" w:rsidTr="7F198959" w14:paraId="7883733B" w14:textId="77777777">
        <w:tc>
          <w:tcPr>
            <w:tcW w:w="704" w:type="dxa"/>
            <w:shd w:val="clear" w:color="auto" w:fill="8EAADB" w:themeFill="accent1" w:themeFillTint="99"/>
            <w:tcMar/>
          </w:tcPr>
          <w:p w:rsidRPr="00657836" w:rsidR="004A2327" w:rsidRDefault="004A2327" w14:paraId="6EEADD2F" w14:textId="77777777">
            <w:pPr>
              <w:jc w:val="both"/>
              <w:rPr>
                <w:rFonts w:ascii="Arial" w:hAnsi="Arial" w:eastAsia="MS Mincho" w:cs="Arial"/>
                <w:b/>
                <w:color w:val="FFFFFF"/>
                <w:lang w:eastAsia="ja-JP"/>
              </w:rPr>
            </w:pPr>
            <w:r w:rsidRPr="00657836">
              <w:rPr>
                <w:rFonts w:ascii="Arial" w:hAnsi="Arial" w:eastAsia="MS Mincho" w:cs="Arial"/>
                <w:b/>
                <w:color w:val="FFFFFF"/>
                <w:lang w:eastAsia="ja-JP"/>
              </w:rPr>
              <w:t>YES</w:t>
            </w:r>
          </w:p>
        </w:tc>
        <w:tc>
          <w:tcPr>
            <w:tcW w:w="709" w:type="dxa"/>
            <w:shd w:val="clear" w:color="auto" w:fill="8EAADB" w:themeFill="accent1" w:themeFillTint="99"/>
            <w:tcMar/>
          </w:tcPr>
          <w:p w:rsidRPr="00657836" w:rsidR="004A2327" w:rsidRDefault="004A2327" w14:paraId="4334497D" w14:textId="77777777">
            <w:pPr>
              <w:jc w:val="both"/>
              <w:rPr>
                <w:rFonts w:ascii="Arial" w:hAnsi="Arial" w:eastAsia="MS Mincho" w:cs="Arial"/>
                <w:b/>
                <w:color w:val="FFFFFF"/>
                <w:lang w:eastAsia="ja-JP"/>
              </w:rPr>
            </w:pPr>
            <w:r w:rsidRPr="00657836">
              <w:rPr>
                <w:rFonts w:ascii="Arial" w:hAnsi="Arial" w:eastAsia="MS Mincho" w:cs="Arial"/>
                <w:b/>
                <w:color w:val="FFFFFF"/>
                <w:lang w:eastAsia="ja-JP"/>
              </w:rPr>
              <w:t>NO</w:t>
            </w:r>
          </w:p>
        </w:tc>
        <w:tc>
          <w:tcPr>
            <w:tcW w:w="7938" w:type="dxa"/>
            <w:shd w:val="clear" w:color="auto" w:fill="8EAADB" w:themeFill="accent1" w:themeFillTint="99"/>
            <w:tcMar/>
          </w:tcPr>
          <w:p w:rsidRPr="00657836" w:rsidR="004A2327" w:rsidRDefault="004A2327" w14:paraId="47F40C2A" w14:textId="77777777">
            <w:pPr>
              <w:jc w:val="both"/>
              <w:rPr>
                <w:rFonts w:ascii="Arial" w:hAnsi="Arial" w:eastAsia="MS Mincho" w:cs="Arial"/>
                <w:color w:val="FFFFFF"/>
                <w:lang w:eastAsia="ja-JP"/>
              </w:rPr>
            </w:pPr>
          </w:p>
        </w:tc>
      </w:tr>
      <w:tr w:rsidRPr="00657836" w:rsidR="004A2327" w:rsidTr="7F198959" w14:paraId="184C89BD" w14:textId="77777777">
        <w:tc>
          <w:tcPr>
            <w:tcW w:w="704" w:type="dxa"/>
            <w:tcMar/>
          </w:tcPr>
          <w:permStart w:edGrp="everyone" w:colFirst="1" w:colLast="1" w:id="294344746" w:displacedByCustomXml="next"/>
          <w:permStart w:edGrp="everyone" w:colFirst="0" w:colLast="0" w:id="1508453100" w:displacedByCustomXml="next"/>
          <w:sdt>
            <w:sdtPr>
              <w:rPr>
                <w:rFonts w:ascii="Arial" w:hAnsi="Arial" w:cs="Arial"/>
                <w:lang w:eastAsia="ja-JP"/>
              </w:rPr>
              <w:id w:val="2145924481"/>
              <w14:checkbox>
                <w14:checked w14:val="0"/>
                <w14:checkedState w14:val="2612" w14:font="MS Gothic"/>
                <w14:uncheckedState w14:val="2610" w14:font="MS Gothic"/>
              </w14:checkbox>
            </w:sdtPr>
            <w:sdtContent>
              <w:p w:rsidRPr="00657836" w:rsidR="004A2327" w:rsidRDefault="004A2327" w14:paraId="65E8A5AD" w14:textId="77777777">
                <w:pPr>
                  <w:jc w:val="both"/>
                  <w:rPr>
                    <w:rFonts w:ascii="Arial" w:hAnsi="Arial" w:cs="Arial"/>
                  </w:rPr>
                </w:pPr>
                <w:r w:rsidRPr="00657836">
                  <w:rPr>
                    <w:rFonts w:ascii="Segoe UI Symbol" w:hAnsi="Segoe UI Symbol" w:eastAsia="MS Gothic" w:cs="Segoe UI Symbol"/>
                    <w:lang w:eastAsia="ja-JP"/>
                  </w:rPr>
                  <w:t>☐</w:t>
                </w:r>
              </w:p>
            </w:sdtContent>
            <w:sdtEndPr>
              <w:rPr>
                <w:rFonts w:ascii="Arial" w:hAnsi="Arial" w:cs="Arial"/>
                <w:lang w:eastAsia="ja-JP"/>
              </w:rPr>
            </w:sdtEndPr>
          </w:sdt>
        </w:tc>
        <w:tc>
          <w:tcPr>
            <w:tcW w:w="709" w:type="dxa"/>
            <w:tcMar/>
          </w:tcPr>
          <w:sdt>
            <w:sdtPr>
              <w:rPr>
                <w:rFonts w:ascii="Arial" w:hAnsi="Arial" w:cs="Arial"/>
                <w:lang w:eastAsia="ja-JP"/>
              </w:rPr>
              <w:id w:val="1622886491"/>
              <w14:checkbox>
                <w14:checked w14:val="0"/>
                <w14:checkedState w14:val="2612" w14:font="MS Gothic"/>
                <w14:uncheckedState w14:val="2610" w14:font="MS Gothic"/>
              </w14:checkbox>
            </w:sdtPr>
            <w:sdtContent>
              <w:p w:rsidRPr="00657836" w:rsidR="004A2327" w:rsidRDefault="004A2327" w14:paraId="2928D8CF" w14:textId="77777777">
                <w:pPr>
                  <w:jc w:val="both"/>
                  <w:rPr>
                    <w:rFonts w:ascii="Arial" w:hAnsi="Arial" w:cs="Arial"/>
                    <w:lang w:eastAsia="ja-JP"/>
                  </w:rPr>
                </w:pPr>
                <w:r w:rsidRPr="00657836">
                  <w:rPr>
                    <w:rFonts w:ascii="Segoe UI Symbol" w:hAnsi="Segoe UI Symbol" w:eastAsia="MS Gothic" w:cs="Segoe UI Symbol"/>
                    <w:lang w:eastAsia="ja-JP"/>
                  </w:rPr>
                  <w:t>☐</w:t>
                </w:r>
              </w:p>
            </w:sdtContent>
            <w:sdtEndPr>
              <w:rPr>
                <w:rFonts w:ascii="Arial" w:hAnsi="Arial" w:cs="Arial"/>
                <w:lang w:eastAsia="ja-JP"/>
              </w:rPr>
            </w:sdtEndPr>
          </w:sdt>
        </w:tc>
        <w:tc>
          <w:tcPr>
            <w:tcW w:w="7938" w:type="dxa"/>
            <w:tcMar/>
          </w:tcPr>
          <w:p w:rsidRPr="00657836" w:rsidR="004A2327" w:rsidRDefault="004A2327" w14:paraId="1F123373" w14:textId="77777777">
            <w:pPr>
              <w:jc w:val="both"/>
              <w:rPr>
                <w:rFonts w:ascii="Arial" w:hAnsi="Arial" w:eastAsia="MS Mincho" w:cs="Arial"/>
                <w:szCs w:val="18"/>
                <w:lang w:eastAsia="ja-JP"/>
              </w:rPr>
            </w:pPr>
            <w:r w:rsidRPr="00657836">
              <w:rPr>
                <w:rFonts w:ascii="Arial" w:hAnsi="Arial" w:eastAsia="MS Mincho" w:cs="Arial"/>
                <w:szCs w:val="18"/>
                <w:lang w:eastAsia="ja-JP"/>
              </w:rPr>
              <w:t>Our organisation has a UK bank account, annual accounts (approved by its management committee or board) and control over all income and expenditure.</w:t>
            </w:r>
          </w:p>
        </w:tc>
      </w:tr>
      <w:tr w:rsidRPr="00657836" w:rsidR="004A2327" w:rsidTr="7F198959" w14:paraId="764FBCB3" w14:textId="77777777">
        <w:tc>
          <w:tcPr>
            <w:tcW w:w="704" w:type="dxa"/>
            <w:tcMar/>
          </w:tcPr>
          <w:permEnd w:id="294344746" w:displacedByCustomXml="next"/>
          <w:permEnd w:id="1508453100" w:displacedByCustomXml="next"/>
          <w:permStart w:edGrp="everyone" w:colFirst="0" w:colLast="0" w:id="694028225" w:displacedByCustomXml="next"/>
          <w:permStart w:edGrp="everyone" w:colFirst="1" w:colLast="1" w:id="1998400704" w:displacedByCustomXml="next"/>
          <w:sdt>
            <w:sdtPr>
              <w:rPr>
                <w:rFonts w:ascii="Arial" w:hAnsi="Arial" w:cs="Arial"/>
                <w:lang w:eastAsia="ja-JP"/>
              </w:rPr>
              <w:id w:val="296966964"/>
              <w14:checkbox>
                <w14:checked w14:val="0"/>
                <w14:checkedState w14:val="2612" w14:font="MS Gothic"/>
                <w14:uncheckedState w14:val="2610" w14:font="MS Gothic"/>
              </w14:checkbox>
            </w:sdtPr>
            <w:sdtContent>
              <w:p w:rsidRPr="00657836" w:rsidR="004A2327" w:rsidRDefault="004A2327" w14:paraId="4B4CCBA9" w14:textId="77777777">
                <w:pPr>
                  <w:jc w:val="both"/>
                  <w:rPr>
                    <w:rFonts w:ascii="Arial" w:hAnsi="Arial" w:cs="Arial"/>
                  </w:rPr>
                </w:pPr>
                <w:r w:rsidRPr="00657836">
                  <w:rPr>
                    <w:rFonts w:ascii="Segoe UI Symbol" w:hAnsi="Segoe UI Symbol" w:eastAsia="MS Gothic" w:cs="Segoe UI Symbol"/>
                    <w:lang w:eastAsia="ja-JP"/>
                  </w:rPr>
                  <w:t>☐</w:t>
                </w:r>
              </w:p>
            </w:sdtContent>
            <w:sdtEndPr>
              <w:rPr>
                <w:rFonts w:ascii="Arial" w:hAnsi="Arial" w:cs="Arial"/>
                <w:lang w:eastAsia="ja-JP"/>
              </w:rPr>
            </w:sdtEndPr>
          </w:sdt>
        </w:tc>
        <w:tc>
          <w:tcPr>
            <w:tcW w:w="709" w:type="dxa"/>
            <w:tcMar/>
          </w:tcPr>
          <w:sdt>
            <w:sdtPr>
              <w:rPr>
                <w:rFonts w:ascii="Arial" w:hAnsi="Arial" w:cs="Arial"/>
                <w:lang w:eastAsia="ja-JP"/>
              </w:rPr>
              <w:id w:val="-125695374"/>
              <w14:checkbox>
                <w14:checked w14:val="0"/>
                <w14:checkedState w14:val="2612" w14:font="MS Gothic"/>
                <w14:uncheckedState w14:val="2610" w14:font="MS Gothic"/>
              </w14:checkbox>
            </w:sdtPr>
            <w:sdtContent>
              <w:p w:rsidRPr="00657836" w:rsidR="004A2327" w:rsidRDefault="004A2327" w14:paraId="5C2DEE7B" w14:textId="77777777">
                <w:pPr>
                  <w:jc w:val="both"/>
                  <w:rPr>
                    <w:rFonts w:ascii="Arial" w:hAnsi="Arial" w:cs="Arial"/>
                    <w:lang w:eastAsia="ja-JP"/>
                  </w:rPr>
                </w:pPr>
                <w:r w:rsidRPr="00657836">
                  <w:rPr>
                    <w:rFonts w:ascii="Segoe UI Symbol" w:hAnsi="Segoe UI Symbol" w:eastAsia="MS Gothic" w:cs="Segoe UI Symbol"/>
                    <w:lang w:eastAsia="ja-JP"/>
                  </w:rPr>
                  <w:t>☐</w:t>
                </w:r>
              </w:p>
            </w:sdtContent>
            <w:sdtEndPr>
              <w:rPr>
                <w:rFonts w:ascii="Arial" w:hAnsi="Arial" w:cs="Arial"/>
                <w:lang w:eastAsia="ja-JP"/>
              </w:rPr>
            </w:sdtEndPr>
          </w:sdt>
        </w:tc>
        <w:tc>
          <w:tcPr>
            <w:tcW w:w="7938" w:type="dxa"/>
            <w:tcMar/>
          </w:tcPr>
          <w:p w:rsidRPr="00657836" w:rsidR="004A2327" w:rsidP="4FDCBE69" w:rsidRDefault="55229C85" w14:paraId="6922C796" w14:textId="2433F1FE">
            <w:pPr>
              <w:jc w:val="both"/>
              <w:rPr>
                <w:rFonts w:ascii="Arial" w:hAnsi="Arial" w:eastAsia="MS Mincho" w:cs="Arial"/>
                <w:lang w:eastAsia="ja-JP"/>
              </w:rPr>
            </w:pPr>
            <w:r w:rsidRPr="0FC744A1">
              <w:rPr>
                <w:rFonts w:ascii="Arial" w:hAnsi="Arial" w:eastAsia="MS Mincho" w:cs="Arial"/>
                <w:lang w:eastAsia="ja-JP"/>
              </w:rPr>
              <w:t>We have read the ScotZEB</w:t>
            </w:r>
            <w:r w:rsidRPr="0FC744A1" w:rsidR="3D6B7D9B">
              <w:rPr>
                <w:rFonts w:ascii="Arial" w:hAnsi="Arial" w:eastAsia="MS Mincho" w:cs="Arial"/>
                <w:lang w:eastAsia="ja-JP"/>
              </w:rPr>
              <w:t>3</w:t>
            </w:r>
            <w:r w:rsidRPr="0FC744A1">
              <w:rPr>
                <w:rFonts w:ascii="Arial" w:hAnsi="Arial" w:eastAsia="MS Mincho" w:cs="Arial"/>
                <w:lang w:eastAsia="ja-JP"/>
              </w:rPr>
              <w:t xml:space="preserve"> Guidance for Applicants and the strategic aims and eligibility criteria of the programme.  </w:t>
            </w:r>
          </w:p>
        </w:tc>
      </w:tr>
      <w:tr w:rsidRPr="00657836" w:rsidR="004A2327" w:rsidTr="7F198959" w14:paraId="506A1264" w14:textId="77777777">
        <w:trPr>
          <w:trHeight w:val="937"/>
        </w:trPr>
        <w:tc>
          <w:tcPr>
            <w:tcW w:w="704" w:type="dxa"/>
            <w:tcMar/>
          </w:tcPr>
          <w:permEnd w:id="694028225" w:displacedByCustomXml="next"/>
          <w:permEnd w:id="1998400704" w:displacedByCustomXml="next"/>
          <w:permStart w:edGrp="everyone" w:colFirst="1" w:colLast="1" w:id="98132898" w:displacedByCustomXml="next"/>
          <w:permStart w:edGrp="everyone" w:colFirst="0" w:colLast="0" w:id="1752891934" w:displacedByCustomXml="next"/>
          <w:sdt>
            <w:sdtPr>
              <w:rPr>
                <w:rFonts w:ascii="Arial" w:hAnsi="Arial" w:cs="Arial"/>
                <w:lang w:eastAsia="ja-JP"/>
              </w:rPr>
              <w:id w:val="1839732941"/>
              <w14:checkbox>
                <w14:checked w14:val="0"/>
                <w14:checkedState w14:val="2612" w14:font="MS Gothic"/>
                <w14:uncheckedState w14:val="2610" w14:font="MS Gothic"/>
              </w14:checkbox>
            </w:sdtPr>
            <w:sdtContent>
              <w:p w:rsidRPr="00657836" w:rsidR="004A2327" w:rsidRDefault="004A2327" w14:paraId="6C071EDA" w14:textId="77777777">
                <w:pPr>
                  <w:jc w:val="both"/>
                  <w:rPr>
                    <w:rFonts w:ascii="Arial" w:hAnsi="Arial" w:cs="Arial"/>
                  </w:rPr>
                </w:pPr>
                <w:r w:rsidRPr="00657836">
                  <w:rPr>
                    <w:rFonts w:ascii="Segoe UI Symbol" w:hAnsi="Segoe UI Symbol" w:eastAsia="MS Gothic" w:cs="Segoe UI Symbol"/>
                    <w:lang w:eastAsia="ja-JP"/>
                  </w:rPr>
                  <w:t>☐</w:t>
                </w:r>
              </w:p>
            </w:sdtContent>
            <w:sdtEndPr>
              <w:rPr>
                <w:rFonts w:ascii="Arial" w:hAnsi="Arial" w:cs="Arial"/>
                <w:lang w:eastAsia="ja-JP"/>
              </w:rPr>
            </w:sdtEndPr>
          </w:sdt>
        </w:tc>
        <w:tc>
          <w:tcPr>
            <w:tcW w:w="709" w:type="dxa"/>
            <w:tcMar/>
          </w:tcPr>
          <w:sdt>
            <w:sdtPr>
              <w:rPr>
                <w:rFonts w:ascii="Arial" w:hAnsi="Arial" w:cs="Arial"/>
                <w:lang w:eastAsia="ja-JP"/>
              </w:rPr>
              <w:id w:val="-1683967614"/>
              <w14:checkbox>
                <w14:checked w14:val="0"/>
                <w14:checkedState w14:val="2612" w14:font="MS Gothic"/>
                <w14:uncheckedState w14:val="2610" w14:font="MS Gothic"/>
              </w14:checkbox>
            </w:sdtPr>
            <w:sdtContent>
              <w:p w:rsidRPr="00657836" w:rsidR="004A2327" w:rsidRDefault="004A2327" w14:paraId="68378CE6" w14:textId="77777777">
                <w:pPr>
                  <w:jc w:val="both"/>
                  <w:rPr>
                    <w:rFonts w:ascii="Arial" w:hAnsi="Arial" w:cs="Arial"/>
                    <w:lang w:eastAsia="ja-JP"/>
                  </w:rPr>
                </w:pPr>
                <w:r w:rsidRPr="00657836">
                  <w:rPr>
                    <w:rFonts w:ascii="Segoe UI Symbol" w:hAnsi="Segoe UI Symbol" w:eastAsia="MS Gothic" w:cs="Segoe UI Symbol"/>
                    <w:lang w:eastAsia="ja-JP"/>
                  </w:rPr>
                  <w:t>☐</w:t>
                </w:r>
              </w:p>
            </w:sdtContent>
            <w:sdtEndPr>
              <w:rPr>
                <w:rFonts w:ascii="Arial" w:hAnsi="Arial" w:cs="Arial"/>
                <w:lang w:eastAsia="ja-JP"/>
              </w:rPr>
            </w:sdtEndPr>
          </w:sdt>
        </w:tc>
        <w:tc>
          <w:tcPr>
            <w:tcW w:w="7938" w:type="dxa"/>
            <w:tcMar/>
          </w:tcPr>
          <w:p w:rsidRPr="00657836" w:rsidR="004A2327" w:rsidP="4FDCBE69" w:rsidRDefault="55229C85" w14:paraId="36254F90" w14:textId="20DB1355">
            <w:pPr>
              <w:jc w:val="both"/>
              <w:rPr>
                <w:rFonts w:ascii="Arial" w:hAnsi="Arial" w:eastAsia="MS Mincho" w:cs="Arial"/>
                <w:lang w:eastAsia="ja-JP"/>
              </w:rPr>
            </w:pPr>
            <w:r w:rsidRPr="0FC744A1">
              <w:rPr>
                <w:rFonts w:ascii="Arial" w:hAnsi="Arial" w:eastAsia="MS Mincho" w:cs="Arial"/>
                <w:lang w:eastAsia="ja-JP"/>
              </w:rPr>
              <w:t>We understand that the ScotZE</w:t>
            </w:r>
            <w:r w:rsidRPr="0FC744A1" w:rsidR="11A0FEA5">
              <w:rPr>
                <w:rFonts w:ascii="Arial" w:hAnsi="Arial" w:eastAsia="MS Mincho" w:cs="Arial"/>
                <w:lang w:eastAsia="ja-JP"/>
              </w:rPr>
              <w:t>B3</w:t>
            </w:r>
            <w:r w:rsidRPr="0FC744A1">
              <w:rPr>
                <w:rFonts w:ascii="Arial" w:hAnsi="Arial" w:eastAsia="MS Mincho" w:cs="Arial"/>
                <w:lang w:eastAsia="ja-JP"/>
              </w:rPr>
              <w:t xml:space="preserve"> fund will provide grant funding of up to £</w:t>
            </w:r>
            <w:r w:rsidRPr="0FC744A1" w:rsidR="7FB047BC">
              <w:rPr>
                <w:rFonts w:ascii="Arial" w:hAnsi="Arial" w:eastAsia="MS Mincho" w:cs="Arial"/>
                <w:lang w:eastAsia="ja-JP"/>
              </w:rPr>
              <w:t>45</w:t>
            </w:r>
            <w:r w:rsidRPr="0FC744A1">
              <w:rPr>
                <w:rFonts w:ascii="Arial" w:hAnsi="Arial" w:eastAsia="MS Mincho" w:cs="Arial"/>
                <w:lang w:eastAsia="ja-JP"/>
              </w:rPr>
              <w:t xml:space="preserve"> million, and that applicants are required to identify and provide evidence of primary costs in their application.</w:t>
            </w:r>
          </w:p>
        </w:tc>
      </w:tr>
      <w:tr w:rsidRPr="00657836" w:rsidR="004A2327" w:rsidTr="7F198959" w14:paraId="40EA54EC" w14:textId="77777777">
        <w:trPr>
          <w:trHeight w:val="463"/>
        </w:trPr>
        <w:tc>
          <w:tcPr>
            <w:tcW w:w="704" w:type="dxa"/>
            <w:tcMar/>
          </w:tcPr>
          <w:permEnd w:id="98132898" w:displacedByCustomXml="next"/>
          <w:permEnd w:id="1752891934" w:displacedByCustomXml="next"/>
          <w:permStart w:edGrp="everyone" w:colFirst="1" w:colLast="1" w:id="409796771" w:displacedByCustomXml="next"/>
          <w:permStart w:edGrp="everyone" w:colFirst="0" w:colLast="0" w:id="711341340" w:displacedByCustomXml="next"/>
          <w:sdt>
            <w:sdtPr>
              <w:rPr>
                <w:rFonts w:ascii="Arial" w:hAnsi="Arial" w:cs="Arial"/>
                <w:lang w:eastAsia="ja-JP"/>
              </w:rPr>
              <w:id w:val="963471748"/>
              <w14:checkbox>
                <w14:checked w14:val="0"/>
                <w14:checkedState w14:val="2612" w14:font="MS Gothic"/>
                <w14:uncheckedState w14:val="2610" w14:font="MS Gothic"/>
              </w14:checkbox>
            </w:sdtPr>
            <w:sdtContent>
              <w:p w:rsidRPr="00657836" w:rsidR="004A2327" w:rsidRDefault="004A2327" w14:paraId="10506052" w14:textId="77777777">
                <w:pPr>
                  <w:jc w:val="both"/>
                  <w:rPr>
                    <w:rFonts w:ascii="Arial" w:hAnsi="Arial" w:cs="Arial"/>
                    <w:lang w:eastAsia="ja-JP"/>
                  </w:rPr>
                </w:pPr>
                <w:r w:rsidRPr="00657836">
                  <w:rPr>
                    <w:rFonts w:ascii="Segoe UI Symbol" w:hAnsi="Segoe UI Symbol" w:eastAsia="MS Gothic" w:cs="Segoe UI Symbol"/>
                    <w:lang w:eastAsia="ja-JP"/>
                  </w:rPr>
                  <w:t>☐</w:t>
                </w:r>
              </w:p>
            </w:sdtContent>
            <w:sdtEndPr>
              <w:rPr>
                <w:rFonts w:ascii="Arial" w:hAnsi="Arial" w:cs="Arial"/>
                <w:lang w:eastAsia="ja-JP"/>
              </w:rPr>
            </w:sdtEndPr>
          </w:sdt>
        </w:tc>
        <w:tc>
          <w:tcPr>
            <w:tcW w:w="709" w:type="dxa"/>
            <w:tcMar/>
          </w:tcPr>
          <w:sdt>
            <w:sdtPr>
              <w:rPr>
                <w:rFonts w:ascii="Arial" w:hAnsi="Arial" w:cs="Arial"/>
                <w:lang w:eastAsia="ja-JP"/>
              </w:rPr>
              <w:id w:val="-989394312"/>
              <w14:checkbox>
                <w14:checked w14:val="0"/>
                <w14:checkedState w14:val="2612" w14:font="MS Gothic"/>
                <w14:uncheckedState w14:val="2610" w14:font="MS Gothic"/>
              </w14:checkbox>
            </w:sdtPr>
            <w:sdtContent>
              <w:p w:rsidRPr="00657836" w:rsidR="004A2327" w:rsidRDefault="004A2327" w14:paraId="768BE308" w14:textId="77777777">
                <w:pPr>
                  <w:jc w:val="both"/>
                  <w:rPr>
                    <w:rFonts w:ascii="Arial" w:hAnsi="Arial" w:cs="Arial"/>
                    <w:lang w:eastAsia="ja-JP"/>
                  </w:rPr>
                </w:pPr>
                <w:r w:rsidRPr="00657836">
                  <w:rPr>
                    <w:rFonts w:ascii="Segoe UI Symbol" w:hAnsi="Segoe UI Symbol" w:eastAsia="MS Gothic" w:cs="Segoe UI Symbol"/>
                    <w:lang w:eastAsia="ja-JP"/>
                  </w:rPr>
                  <w:t>☐</w:t>
                </w:r>
              </w:p>
            </w:sdtContent>
            <w:sdtEndPr>
              <w:rPr>
                <w:rFonts w:ascii="Arial" w:hAnsi="Arial" w:cs="Arial"/>
                <w:lang w:eastAsia="ja-JP"/>
              </w:rPr>
            </w:sdtEndPr>
          </w:sdt>
        </w:tc>
        <w:tc>
          <w:tcPr>
            <w:tcW w:w="7938" w:type="dxa"/>
            <w:tcMar/>
          </w:tcPr>
          <w:p w:rsidRPr="00657836" w:rsidR="004A2327" w:rsidP="4FDCBE69" w:rsidRDefault="55229C85" w14:paraId="6F91A16A" w14:textId="08EF9FBB">
            <w:pPr>
              <w:jc w:val="both"/>
              <w:rPr>
                <w:rFonts w:ascii="Arial" w:hAnsi="Arial" w:eastAsia="MS Mincho" w:cs="Arial"/>
                <w:lang w:eastAsia="ja-JP"/>
              </w:rPr>
            </w:pPr>
            <w:r w:rsidRPr="7F198959" w:rsidR="55229C85">
              <w:rPr>
                <w:rFonts w:ascii="Arial" w:hAnsi="Arial" w:eastAsia="MS Mincho" w:cs="Arial"/>
                <w:lang w:eastAsia="ja-JP"/>
              </w:rPr>
              <w:t xml:space="preserve">We understand and will </w:t>
            </w:r>
            <w:r w:rsidRPr="7F198959" w:rsidR="55229C85">
              <w:rPr>
                <w:rFonts w:ascii="Arial" w:hAnsi="Arial" w:eastAsia="MS Mincho" w:cs="Arial"/>
                <w:lang w:eastAsia="ja-JP"/>
              </w:rPr>
              <w:t>comply with</w:t>
            </w:r>
            <w:r w:rsidRPr="7F198959" w:rsidR="55229C85">
              <w:rPr>
                <w:rFonts w:ascii="Arial" w:hAnsi="Arial" w:eastAsia="MS Mincho" w:cs="Arial"/>
                <w:lang w:eastAsia="ja-JP"/>
              </w:rPr>
              <w:t xml:space="preserve"> the </w:t>
            </w:r>
            <w:r w:rsidRPr="7F198959" w:rsidR="55229C85">
              <w:rPr>
                <w:rFonts w:ascii="Arial" w:hAnsi="Arial" w:eastAsia="MS Mincho" w:cs="Arial"/>
                <w:lang w:eastAsia="ja-JP"/>
              </w:rPr>
              <w:t>ScotZEB</w:t>
            </w:r>
            <w:r w:rsidRPr="7F198959" w:rsidR="5D515588">
              <w:rPr>
                <w:rFonts w:ascii="Arial" w:hAnsi="Arial" w:eastAsia="MS Mincho" w:cs="Arial"/>
                <w:lang w:eastAsia="ja-JP"/>
              </w:rPr>
              <w:t>3</w:t>
            </w:r>
            <w:r w:rsidRPr="7F198959" w:rsidR="55229C85">
              <w:rPr>
                <w:rFonts w:ascii="Arial" w:hAnsi="Arial" w:eastAsia="MS Mincho" w:cs="Arial"/>
                <w:lang w:eastAsia="ja-JP"/>
              </w:rPr>
              <w:t xml:space="preserve"> monitoring and reporting requirements and commit to providing data as part of a Monitoring and Evaluation Plan.</w:t>
            </w:r>
          </w:p>
        </w:tc>
      </w:tr>
      <w:tr w:rsidRPr="00657836" w:rsidR="004A2327" w:rsidTr="7F198959" w14:paraId="16C79718" w14:textId="77777777">
        <w:trPr>
          <w:trHeight w:val="632"/>
        </w:trPr>
        <w:tc>
          <w:tcPr>
            <w:tcW w:w="704" w:type="dxa"/>
            <w:tcMar/>
          </w:tcPr>
          <w:permEnd w:id="409796771" w:displacedByCustomXml="next"/>
          <w:permEnd w:id="711341340" w:displacedByCustomXml="next"/>
          <w:permStart w:edGrp="everyone" w:colFirst="1" w:colLast="1" w:id="1046299016" w:displacedByCustomXml="next"/>
          <w:permStart w:edGrp="everyone" w:colFirst="0" w:colLast="0" w:id="1621634967" w:displacedByCustomXml="next"/>
          <w:sdt>
            <w:sdtPr>
              <w:rPr>
                <w:rFonts w:ascii="Arial" w:hAnsi="Arial" w:cs="Arial"/>
                <w:lang w:eastAsia="ja-JP"/>
              </w:rPr>
              <w:id w:val="-1386022519"/>
              <w14:checkbox>
                <w14:checked w14:val="0"/>
                <w14:checkedState w14:val="2612" w14:font="MS Gothic"/>
                <w14:uncheckedState w14:val="2610" w14:font="MS Gothic"/>
              </w14:checkbox>
            </w:sdtPr>
            <w:sdtContent>
              <w:p w:rsidRPr="00657836" w:rsidR="004A2327" w:rsidRDefault="004A2327" w14:paraId="78C8AD7C" w14:textId="77777777">
                <w:pPr>
                  <w:jc w:val="both"/>
                  <w:rPr>
                    <w:rFonts w:ascii="Arial" w:hAnsi="Arial" w:cs="Arial"/>
                  </w:rPr>
                </w:pPr>
                <w:r w:rsidRPr="00657836">
                  <w:rPr>
                    <w:rFonts w:ascii="Segoe UI Symbol" w:hAnsi="Segoe UI Symbol" w:eastAsia="MS Gothic" w:cs="Segoe UI Symbol"/>
                    <w:lang w:eastAsia="ja-JP"/>
                  </w:rPr>
                  <w:t>☐</w:t>
                </w:r>
              </w:p>
            </w:sdtContent>
            <w:sdtEndPr>
              <w:rPr>
                <w:rFonts w:ascii="Arial" w:hAnsi="Arial" w:cs="Arial"/>
                <w:lang w:eastAsia="ja-JP"/>
              </w:rPr>
            </w:sdtEndPr>
          </w:sdt>
        </w:tc>
        <w:tc>
          <w:tcPr>
            <w:tcW w:w="709" w:type="dxa"/>
            <w:tcMar/>
          </w:tcPr>
          <w:sdt>
            <w:sdtPr>
              <w:rPr>
                <w:rFonts w:ascii="Arial" w:hAnsi="Arial" w:cs="Arial"/>
                <w:lang w:eastAsia="ja-JP"/>
              </w:rPr>
              <w:id w:val="311138742"/>
              <w14:checkbox>
                <w14:checked w14:val="0"/>
                <w14:checkedState w14:val="2612" w14:font="MS Gothic"/>
                <w14:uncheckedState w14:val="2610" w14:font="MS Gothic"/>
              </w14:checkbox>
            </w:sdtPr>
            <w:sdtContent>
              <w:p w:rsidRPr="00657836" w:rsidR="004A2327" w:rsidRDefault="004A2327" w14:paraId="45B46063" w14:textId="77777777">
                <w:pPr>
                  <w:jc w:val="both"/>
                  <w:rPr>
                    <w:rFonts w:ascii="Arial" w:hAnsi="Arial" w:cs="Arial"/>
                    <w:lang w:eastAsia="ja-JP"/>
                  </w:rPr>
                </w:pPr>
                <w:r w:rsidRPr="00657836">
                  <w:rPr>
                    <w:rFonts w:ascii="Segoe UI Symbol" w:hAnsi="Segoe UI Symbol" w:eastAsia="MS Gothic" w:cs="Segoe UI Symbol"/>
                    <w:lang w:eastAsia="ja-JP"/>
                  </w:rPr>
                  <w:t>☐</w:t>
                </w:r>
              </w:p>
            </w:sdtContent>
            <w:sdtEndPr>
              <w:rPr>
                <w:rFonts w:ascii="Arial" w:hAnsi="Arial" w:cs="Arial"/>
                <w:lang w:eastAsia="ja-JP"/>
              </w:rPr>
            </w:sdtEndPr>
          </w:sdt>
        </w:tc>
        <w:tc>
          <w:tcPr>
            <w:tcW w:w="7938" w:type="dxa"/>
            <w:tcMar/>
          </w:tcPr>
          <w:p w:rsidRPr="00657836" w:rsidR="004A2327" w:rsidP="4FDCBE69" w:rsidRDefault="55229C85" w14:paraId="33E296FF" w14:textId="5F3DE085">
            <w:pPr>
              <w:jc w:val="both"/>
              <w:rPr>
                <w:rFonts w:ascii="Arial" w:hAnsi="Arial" w:eastAsia="MS Mincho" w:cs="Arial"/>
                <w:lang w:eastAsia="ja-JP"/>
              </w:rPr>
            </w:pPr>
            <w:r w:rsidRPr="34A3DA1F">
              <w:rPr>
                <w:rFonts w:ascii="Arial" w:hAnsi="Arial" w:eastAsia="MS Mincho" w:cs="Arial"/>
                <w:lang w:eastAsia="ja-JP"/>
              </w:rPr>
              <w:t>We have read and understood the Subsidy Control rules in section</w:t>
            </w:r>
            <w:r w:rsidRPr="34A3DA1F" w:rsidR="7C4BB7EF">
              <w:rPr>
                <w:rFonts w:ascii="Arial" w:hAnsi="Arial" w:eastAsia="MS Mincho" w:cs="Arial"/>
                <w:lang w:eastAsia="ja-JP"/>
              </w:rPr>
              <w:t>.</w:t>
            </w:r>
            <w:r w:rsidRPr="34A3DA1F">
              <w:rPr>
                <w:rFonts w:ascii="Arial" w:hAnsi="Arial" w:eastAsia="MS Mincho" w:cs="Arial"/>
                <w:lang w:eastAsia="ja-JP"/>
              </w:rPr>
              <w:t xml:space="preserve"> </w:t>
            </w:r>
          </w:p>
        </w:tc>
      </w:tr>
      <w:tr w:rsidRPr="00657836" w:rsidR="004A2327" w:rsidTr="7F198959" w14:paraId="7A138CBC" w14:textId="77777777">
        <w:trPr>
          <w:trHeight w:val="632"/>
        </w:trPr>
        <w:tc>
          <w:tcPr>
            <w:tcW w:w="704" w:type="dxa"/>
            <w:tcMar/>
          </w:tcPr>
          <w:permEnd w:id="1046299016" w:displacedByCustomXml="next"/>
          <w:permEnd w:id="1621634967" w:displacedByCustomXml="next"/>
          <w:sdt>
            <w:sdtPr>
              <w:rPr>
                <w:rFonts w:ascii="Arial" w:hAnsi="Arial" w:cs="Arial"/>
                <w:lang w:eastAsia="ja-JP"/>
              </w:rPr>
              <w:id w:val="1277909987"/>
              <w14:checkbox>
                <w14:checked w14:val="0"/>
                <w14:checkedState w14:val="2612" w14:font="MS Gothic"/>
                <w14:uncheckedState w14:val="2610" w14:font="MS Gothic"/>
              </w14:checkbox>
            </w:sdtPr>
            <w:sdtContent>
              <w:p w:rsidR="004A2327" w:rsidRDefault="004A2327" w14:paraId="01FC4120" w14:textId="77777777">
                <w:pPr>
                  <w:jc w:val="both"/>
                  <w:rPr>
                    <w:rFonts w:ascii="Arial" w:hAnsi="Arial" w:cs="Arial"/>
                    <w:lang w:eastAsia="ja-JP"/>
                  </w:rPr>
                </w:pPr>
                <w:r w:rsidRPr="00657836">
                  <w:rPr>
                    <w:rFonts w:ascii="Segoe UI Symbol" w:hAnsi="Segoe UI Symbol" w:eastAsia="MS Gothic" w:cs="Segoe UI Symbol"/>
                    <w:lang w:eastAsia="ja-JP"/>
                  </w:rPr>
                  <w:t>☐</w:t>
                </w:r>
              </w:p>
            </w:sdtContent>
            <w:sdtEndPr>
              <w:rPr>
                <w:rFonts w:ascii="Arial" w:hAnsi="Arial" w:cs="Arial"/>
                <w:lang w:eastAsia="ja-JP"/>
              </w:rPr>
            </w:sdtEndPr>
          </w:sdt>
        </w:tc>
        <w:tc>
          <w:tcPr>
            <w:tcW w:w="709" w:type="dxa"/>
            <w:tcMar/>
          </w:tcPr>
          <w:sdt>
            <w:sdtPr>
              <w:rPr>
                <w:rFonts w:ascii="Arial" w:hAnsi="Arial" w:cs="Arial"/>
                <w:lang w:eastAsia="ja-JP"/>
              </w:rPr>
              <w:id w:val="1921748115"/>
              <w14:checkbox>
                <w14:checked w14:val="0"/>
                <w14:checkedState w14:val="2612" w14:font="MS Gothic"/>
                <w14:uncheckedState w14:val="2610" w14:font="MS Gothic"/>
              </w14:checkbox>
            </w:sdtPr>
            <w:sdtContent>
              <w:p w:rsidR="004A2327" w:rsidRDefault="004A2327" w14:paraId="455B0E17" w14:textId="77777777">
                <w:pPr>
                  <w:jc w:val="both"/>
                  <w:rPr>
                    <w:rFonts w:ascii="Arial" w:hAnsi="Arial" w:cs="Arial"/>
                    <w:lang w:eastAsia="ja-JP"/>
                  </w:rPr>
                </w:pPr>
                <w:r w:rsidRPr="00657836">
                  <w:rPr>
                    <w:rFonts w:ascii="Segoe UI Symbol" w:hAnsi="Segoe UI Symbol" w:eastAsia="MS Gothic" w:cs="Segoe UI Symbol"/>
                    <w:lang w:eastAsia="ja-JP"/>
                  </w:rPr>
                  <w:t>☐</w:t>
                </w:r>
              </w:p>
            </w:sdtContent>
            <w:sdtEndPr>
              <w:rPr>
                <w:rFonts w:ascii="Arial" w:hAnsi="Arial" w:cs="Arial"/>
                <w:lang w:eastAsia="ja-JP"/>
              </w:rPr>
            </w:sdtEndPr>
          </w:sdt>
        </w:tc>
        <w:tc>
          <w:tcPr>
            <w:tcW w:w="7938" w:type="dxa"/>
            <w:tcMar/>
          </w:tcPr>
          <w:p w:rsidR="004A2327" w:rsidRDefault="004A2327" w14:paraId="51385B4D" w14:textId="1CED76FA">
            <w:pPr>
              <w:jc w:val="both"/>
              <w:rPr>
                <w:rFonts w:ascii="Arial" w:hAnsi="Arial" w:eastAsia="MS Mincho" w:cs="Arial"/>
                <w:szCs w:val="18"/>
                <w:lang w:eastAsia="ja-JP"/>
              </w:rPr>
            </w:pPr>
            <w:r>
              <w:rPr>
                <w:rFonts w:ascii="Arial" w:hAnsi="Arial" w:eastAsia="MS Mincho" w:cs="Arial"/>
                <w:szCs w:val="18"/>
                <w:lang w:eastAsia="ja-JP"/>
              </w:rPr>
              <w:t>We declare that all vehicles will be zero-</w:t>
            </w:r>
            <w:proofErr w:type="gramStart"/>
            <w:r>
              <w:rPr>
                <w:rFonts w:ascii="Arial" w:hAnsi="Arial" w:eastAsia="MS Mincho" w:cs="Arial"/>
                <w:szCs w:val="18"/>
                <w:lang w:eastAsia="ja-JP"/>
              </w:rPr>
              <w:t>emission</w:t>
            </w:r>
            <w:proofErr w:type="gramEnd"/>
            <w:r>
              <w:rPr>
                <w:rFonts w:ascii="Arial" w:hAnsi="Arial" w:eastAsia="MS Mincho" w:cs="Arial"/>
                <w:szCs w:val="18"/>
                <w:lang w:eastAsia="ja-JP"/>
              </w:rPr>
              <w:t xml:space="preserve"> and we will provide the supporting evidence of a Manufacturer’s declaration.</w:t>
            </w:r>
          </w:p>
        </w:tc>
      </w:tr>
      <w:tr w:rsidRPr="00657836" w:rsidR="004A2327" w:rsidTr="7F198959" w14:paraId="54C9D02F" w14:textId="77777777">
        <w:trPr>
          <w:trHeight w:val="632"/>
        </w:trPr>
        <w:tc>
          <w:tcPr>
            <w:tcW w:w="704" w:type="dxa"/>
            <w:tcMar/>
          </w:tcPr>
          <w:sdt>
            <w:sdtPr>
              <w:rPr>
                <w:rFonts w:ascii="Arial" w:hAnsi="Arial" w:cs="Arial"/>
                <w:lang w:eastAsia="ja-JP"/>
              </w:rPr>
              <w:id w:val="-606819169"/>
              <w14:checkbox>
                <w14:checked w14:val="0"/>
                <w14:checkedState w14:val="2612" w14:font="MS Gothic"/>
                <w14:uncheckedState w14:val="2610" w14:font="MS Gothic"/>
              </w14:checkbox>
            </w:sdtPr>
            <w:sdtContent>
              <w:p w:rsidR="004A2327" w:rsidRDefault="004A2327" w14:paraId="5B0AFA7C" w14:textId="77777777">
                <w:pPr>
                  <w:jc w:val="both"/>
                  <w:rPr>
                    <w:rFonts w:ascii="Arial" w:hAnsi="Arial" w:cs="Arial"/>
                    <w:lang w:eastAsia="ja-JP"/>
                  </w:rPr>
                </w:pPr>
                <w:r w:rsidRPr="00657836">
                  <w:rPr>
                    <w:rFonts w:ascii="Segoe UI Symbol" w:hAnsi="Segoe UI Symbol" w:eastAsia="MS Gothic" w:cs="Segoe UI Symbol"/>
                    <w:lang w:eastAsia="ja-JP"/>
                  </w:rPr>
                  <w:t>☐</w:t>
                </w:r>
              </w:p>
            </w:sdtContent>
            <w:sdtEndPr>
              <w:rPr>
                <w:rFonts w:ascii="Arial" w:hAnsi="Arial" w:cs="Arial"/>
                <w:lang w:eastAsia="ja-JP"/>
              </w:rPr>
            </w:sdtEndPr>
          </w:sdt>
        </w:tc>
        <w:tc>
          <w:tcPr>
            <w:tcW w:w="709" w:type="dxa"/>
            <w:tcMar/>
          </w:tcPr>
          <w:sdt>
            <w:sdtPr>
              <w:rPr>
                <w:rFonts w:ascii="Arial" w:hAnsi="Arial" w:cs="Arial"/>
                <w:lang w:eastAsia="ja-JP"/>
              </w:rPr>
              <w:id w:val="-1269223310"/>
              <w14:checkbox>
                <w14:checked w14:val="0"/>
                <w14:checkedState w14:val="2612" w14:font="MS Gothic"/>
                <w14:uncheckedState w14:val="2610" w14:font="MS Gothic"/>
              </w14:checkbox>
            </w:sdtPr>
            <w:sdtContent>
              <w:p w:rsidR="004A2327" w:rsidRDefault="004A2327" w14:paraId="4F38605B" w14:textId="77777777">
                <w:pPr>
                  <w:jc w:val="both"/>
                  <w:rPr>
                    <w:rFonts w:ascii="Arial" w:hAnsi="Arial" w:cs="Arial"/>
                    <w:lang w:eastAsia="ja-JP"/>
                  </w:rPr>
                </w:pPr>
                <w:r w:rsidRPr="00657836">
                  <w:rPr>
                    <w:rFonts w:ascii="Segoe UI Symbol" w:hAnsi="Segoe UI Symbol" w:eastAsia="MS Gothic" w:cs="Segoe UI Symbol"/>
                    <w:lang w:eastAsia="ja-JP"/>
                  </w:rPr>
                  <w:t>☐</w:t>
                </w:r>
              </w:p>
            </w:sdtContent>
            <w:sdtEndPr>
              <w:rPr>
                <w:rFonts w:ascii="Arial" w:hAnsi="Arial" w:cs="Arial"/>
                <w:lang w:eastAsia="ja-JP"/>
              </w:rPr>
            </w:sdtEndPr>
          </w:sdt>
        </w:tc>
        <w:tc>
          <w:tcPr>
            <w:tcW w:w="7938" w:type="dxa"/>
            <w:tcMar/>
          </w:tcPr>
          <w:p w:rsidRPr="00657836" w:rsidR="004A2327" w:rsidP="61F056E9" w:rsidRDefault="004A2327" w14:paraId="40D55FD2" w14:textId="10349FC3">
            <w:pPr>
              <w:jc w:val="both"/>
              <w:rPr>
                <w:rFonts w:ascii="Arial" w:hAnsi="Arial" w:eastAsia="MS Mincho" w:cs="Arial"/>
                <w:lang w:eastAsia="ja-JP"/>
              </w:rPr>
            </w:pPr>
            <w:r w:rsidRPr="61F056E9" w:rsidR="004A2327">
              <w:rPr>
                <w:rFonts w:ascii="Arial" w:hAnsi="Arial" w:eastAsia="MS Mincho" w:cs="Arial"/>
                <w:lang w:eastAsia="ja-JP"/>
              </w:rPr>
              <w:t xml:space="preserve">We commit to </w:t>
            </w:r>
            <w:r w:rsidRPr="61F056E9" w:rsidR="004A2327">
              <w:rPr>
                <w:rFonts w:ascii="Arial" w:hAnsi="Arial" w:eastAsia="MS Mincho" w:cs="Arial"/>
                <w:lang w:eastAsia="ja-JP"/>
              </w:rPr>
              <w:t>operating</w:t>
            </w:r>
            <w:r w:rsidRPr="61F056E9" w:rsidR="004A2327">
              <w:rPr>
                <w:rFonts w:ascii="Arial" w:hAnsi="Arial" w:eastAsia="MS Mincho" w:cs="Arial"/>
                <w:lang w:eastAsia="ja-JP"/>
              </w:rPr>
              <w:t xml:space="preserve"> within the Fair Work First framewor</w:t>
            </w:r>
            <w:r w:rsidRPr="61F056E9" w:rsidR="004A2327">
              <w:rPr>
                <w:rFonts w:ascii="Arial" w:hAnsi="Arial" w:eastAsia="MS Mincho" w:cs="Arial"/>
                <w:lang w:eastAsia="ja-JP"/>
              </w:rPr>
              <w:t>k.</w:t>
            </w:r>
            <w:r w:rsidRPr="61F056E9" w:rsidR="33AE3203">
              <w:rPr>
                <w:rFonts w:ascii="Arial" w:hAnsi="Arial" w:eastAsia="MS Mincho" w:cs="Arial"/>
                <w:lang w:eastAsia="ja-JP"/>
              </w:rPr>
              <w:t xml:space="preserve"> </w:t>
            </w:r>
            <w:r w:rsidRPr="61F056E9" w:rsidR="1C7D2F65">
              <w:rPr>
                <w:rFonts w:ascii="Arial" w:hAnsi="Arial" w:eastAsia="MS Mincho" w:cs="Arial"/>
                <w:lang w:eastAsia="ja-JP"/>
              </w:rPr>
              <w:t xml:space="preserve">Where applicable, applicants must meet mandatory Fair Work First requirements as set out in the ScotZEB3 guidance document. </w:t>
            </w:r>
            <w:r w:rsidRPr="61F056E9" w:rsidR="1C7D2F65">
              <w:rPr>
                <w:rStyle w:val="ui-provider"/>
                <w:rFonts w:ascii="Arial" w:hAnsi="Arial" w:cs="Arial"/>
              </w:rPr>
              <w:t>M</w:t>
            </w:r>
            <w:r w:rsidRPr="61F056E9" w:rsidR="33AE3203">
              <w:rPr>
                <w:rStyle w:val="ui-provider"/>
                <w:rFonts w:ascii="Arial" w:hAnsi="Arial" w:cs="Arial"/>
              </w:rPr>
              <w:t xml:space="preserve">ore information can be found </w:t>
            </w:r>
            <w:r w:rsidRPr="61F056E9" w:rsidR="1A0B6ADC">
              <w:rPr>
                <w:rStyle w:val="ui-provider"/>
                <w:rFonts w:ascii="Arial" w:hAnsi="Arial" w:cs="Arial"/>
              </w:rPr>
              <w:t>on</w:t>
            </w:r>
            <w:r w:rsidRPr="61F056E9" w:rsidR="33AE3203">
              <w:rPr>
                <w:rStyle w:val="ui-provider"/>
                <w:rFonts w:ascii="Arial" w:hAnsi="Arial" w:cs="Arial"/>
              </w:rPr>
              <w:t xml:space="preserve"> </w:t>
            </w:r>
            <w:r w:rsidRPr="61F056E9" w:rsidR="33AE3203">
              <w:rPr>
                <w:rStyle w:val="ui-provider"/>
                <w:rFonts w:ascii="Arial" w:hAnsi="Arial" w:cs="Arial"/>
              </w:rPr>
              <w:t xml:space="preserve">the official </w:t>
            </w:r>
            <w:hyperlink r:id="Rc0672850d8dd4645">
              <w:r w:rsidRPr="61F056E9" w:rsidR="33AE3203">
                <w:rPr>
                  <w:rStyle w:val="Hyperlink"/>
                  <w:rFonts w:ascii="Arial" w:hAnsi="Arial" w:cs="Arial"/>
                  <w:color w:val="auto"/>
                </w:rPr>
                <w:t>Fair Work First Guidance Document</w:t>
              </w:r>
            </w:hyperlink>
            <w:r w:rsidRPr="61F056E9" w:rsidR="33AE3203">
              <w:rPr>
                <w:rFonts w:ascii="Arial" w:hAnsi="Arial" w:cs="Arial"/>
              </w:rPr>
              <w:t>.</w:t>
            </w:r>
          </w:p>
        </w:tc>
      </w:tr>
      <w:tr w:rsidRPr="00657836" w:rsidR="004A2327" w:rsidTr="7F198959" w14:paraId="25040F4A" w14:textId="77777777">
        <w:trPr>
          <w:trHeight w:val="632"/>
        </w:trPr>
        <w:tc>
          <w:tcPr>
            <w:tcW w:w="704" w:type="dxa"/>
            <w:tcMar/>
          </w:tcPr>
          <w:sdt>
            <w:sdtPr>
              <w:rPr>
                <w:rFonts w:ascii="Arial" w:hAnsi="Arial" w:cs="Arial"/>
                <w:lang w:eastAsia="ja-JP"/>
              </w:rPr>
              <w:id w:val="1061522708"/>
              <w14:checkbox>
                <w14:checked w14:val="0"/>
                <w14:checkedState w14:val="2612" w14:font="MS Gothic"/>
                <w14:uncheckedState w14:val="2610" w14:font="MS Gothic"/>
              </w14:checkbox>
            </w:sdtPr>
            <w:sdtContent>
              <w:p w:rsidRPr="00657836" w:rsidR="004A2327" w:rsidRDefault="004A2327" w14:paraId="5D446D32" w14:textId="77777777">
                <w:pPr>
                  <w:jc w:val="both"/>
                  <w:rPr>
                    <w:rFonts w:ascii="Arial" w:hAnsi="Arial" w:cs="Arial"/>
                    <w:lang w:eastAsia="ja-JP"/>
                  </w:rPr>
                </w:pPr>
                <w:r w:rsidRPr="00657836">
                  <w:rPr>
                    <w:rFonts w:ascii="Segoe UI Symbol" w:hAnsi="Segoe UI Symbol" w:eastAsia="MS Gothic" w:cs="Segoe UI Symbol"/>
                    <w:lang w:eastAsia="ja-JP"/>
                  </w:rPr>
                  <w:t>☐</w:t>
                </w:r>
              </w:p>
            </w:sdtContent>
            <w:sdtEndPr>
              <w:rPr>
                <w:rFonts w:ascii="Arial" w:hAnsi="Arial" w:cs="Arial"/>
                <w:lang w:eastAsia="ja-JP"/>
              </w:rPr>
            </w:sdtEndPr>
          </w:sdt>
        </w:tc>
        <w:tc>
          <w:tcPr>
            <w:tcW w:w="709" w:type="dxa"/>
            <w:tcMar/>
          </w:tcPr>
          <w:sdt>
            <w:sdtPr>
              <w:rPr>
                <w:rFonts w:ascii="Arial" w:hAnsi="Arial" w:cs="Arial"/>
                <w:lang w:eastAsia="ja-JP"/>
              </w:rPr>
              <w:id w:val="-2017536355"/>
              <w14:checkbox>
                <w14:checked w14:val="0"/>
                <w14:checkedState w14:val="2612" w14:font="MS Gothic"/>
                <w14:uncheckedState w14:val="2610" w14:font="MS Gothic"/>
              </w14:checkbox>
            </w:sdtPr>
            <w:sdtContent>
              <w:p w:rsidRPr="00657836" w:rsidR="004A2327" w:rsidRDefault="004A2327" w14:paraId="251DF401" w14:textId="77777777">
                <w:pPr>
                  <w:jc w:val="both"/>
                  <w:rPr>
                    <w:rFonts w:ascii="Arial" w:hAnsi="Arial" w:cs="Arial"/>
                    <w:lang w:eastAsia="ja-JP"/>
                  </w:rPr>
                </w:pPr>
                <w:r w:rsidRPr="00657836">
                  <w:rPr>
                    <w:rFonts w:ascii="Segoe UI Symbol" w:hAnsi="Segoe UI Symbol" w:eastAsia="MS Gothic" w:cs="Segoe UI Symbol"/>
                    <w:lang w:eastAsia="ja-JP"/>
                  </w:rPr>
                  <w:t>☐</w:t>
                </w:r>
              </w:p>
            </w:sdtContent>
            <w:sdtEndPr>
              <w:rPr>
                <w:rFonts w:ascii="Arial" w:hAnsi="Arial" w:cs="Arial"/>
                <w:lang w:eastAsia="ja-JP"/>
              </w:rPr>
            </w:sdtEndPr>
          </w:sdt>
        </w:tc>
        <w:tc>
          <w:tcPr>
            <w:tcW w:w="7938" w:type="dxa"/>
            <w:tcMar/>
          </w:tcPr>
          <w:p w:rsidRPr="006529D2" w:rsidR="004A2327" w:rsidP="4FDCBE69" w:rsidRDefault="55229C85" w14:paraId="09267FDE" w14:textId="663E3DD1">
            <w:pPr>
              <w:jc w:val="both"/>
              <w:rPr>
                <w:rFonts w:ascii="Arial" w:hAnsi="Arial" w:eastAsia="MS Mincho" w:cs="Arial"/>
                <w:lang w:eastAsia="ja-JP"/>
              </w:rPr>
            </w:pPr>
            <w:r w:rsidRPr="61F056E9" w:rsidR="55229C85">
              <w:rPr>
                <w:rFonts w:ascii="Arial" w:hAnsi="Arial" w:eastAsia="MS Mincho" w:cs="Arial"/>
                <w:lang w:eastAsia="ja-JP"/>
              </w:rPr>
              <w:t xml:space="preserve">We can deliver </w:t>
            </w:r>
            <w:r w:rsidRPr="61F056E9" w:rsidR="7DD7E6BE">
              <w:rPr>
                <w:rFonts w:ascii="Arial" w:hAnsi="Arial" w:eastAsia="MS Mincho" w:cs="Arial"/>
                <w:lang w:eastAsia="ja-JP"/>
              </w:rPr>
              <w:t xml:space="preserve">funded elements of </w:t>
            </w:r>
            <w:r w:rsidRPr="61F056E9" w:rsidR="55229C85">
              <w:rPr>
                <w:rFonts w:ascii="Arial" w:hAnsi="Arial" w:eastAsia="MS Mincho" w:cs="Arial"/>
                <w:lang w:eastAsia="ja-JP"/>
              </w:rPr>
              <w:t xml:space="preserve">our project by </w:t>
            </w:r>
            <w:r w:rsidRPr="61F056E9" w:rsidR="2879CFCE">
              <w:rPr>
                <w:rFonts w:ascii="Arial" w:hAnsi="Arial" w:eastAsia="MS Mincho" w:cs="Arial"/>
                <w:lang w:eastAsia="ja-JP"/>
              </w:rPr>
              <w:t xml:space="preserve">March </w:t>
            </w:r>
            <w:r w:rsidRPr="61F056E9" w:rsidR="55229C85">
              <w:rPr>
                <w:rFonts w:ascii="Arial" w:hAnsi="Arial" w:eastAsia="MS Mincho" w:cs="Arial"/>
                <w:lang w:eastAsia="ja-JP"/>
              </w:rPr>
              <w:t>202</w:t>
            </w:r>
            <w:r w:rsidRPr="61F056E9" w:rsidR="450A1A5B">
              <w:rPr>
                <w:rFonts w:ascii="Arial" w:hAnsi="Arial" w:eastAsia="MS Mincho" w:cs="Arial"/>
                <w:lang w:eastAsia="ja-JP"/>
              </w:rPr>
              <w:t xml:space="preserve">8 </w:t>
            </w:r>
            <w:r w:rsidRPr="61F056E9" w:rsidR="5CC68CDB">
              <w:rPr>
                <w:rFonts w:ascii="Arial" w:hAnsi="Arial" w:eastAsia="MS Mincho" w:cs="Arial"/>
                <w:lang w:eastAsia="ja-JP"/>
              </w:rPr>
              <w:t>at the latest</w:t>
            </w:r>
            <w:r w:rsidRPr="61F056E9" w:rsidR="55229C85">
              <w:rPr>
                <w:rFonts w:ascii="Arial" w:hAnsi="Arial" w:eastAsia="MS Mincho" w:cs="Arial"/>
                <w:lang w:eastAsia="ja-JP"/>
              </w:rPr>
              <w:t>.</w:t>
            </w:r>
          </w:p>
        </w:tc>
      </w:tr>
    </w:tbl>
    <w:p w:rsidRPr="00657836" w:rsidR="004A2327" w:rsidP="004A2327" w:rsidRDefault="004A2327" w14:paraId="27CB40BB" w14:textId="77777777">
      <w:pPr>
        <w:spacing w:line="276" w:lineRule="auto"/>
        <w:jc w:val="both"/>
        <w:rPr>
          <w:rFonts w:ascii="Arial" w:hAnsi="Arial" w:eastAsia="MS Mincho" w:cs="Arial"/>
          <w:lang w:eastAsia="ja-JP"/>
        </w:rPr>
      </w:pPr>
    </w:p>
    <w:p w:rsidRPr="00657836" w:rsidR="004A2327" w:rsidP="4FDCBE69" w:rsidRDefault="004A2327" w14:paraId="3B7F1E46" w14:textId="1F0A133F">
      <w:pPr>
        <w:spacing w:line="276" w:lineRule="auto"/>
        <w:jc w:val="both"/>
        <w:rPr>
          <w:rFonts w:ascii="Arial" w:hAnsi="Arial" w:eastAsia="MS Mincho" w:cs="Arial"/>
          <w:b/>
          <w:bCs/>
          <w:lang w:eastAsia="ja-JP"/>
        </w:rPr>
      </w:pPr>
    </w:p>
    <w:p w:rsidR="0FC744A1" w:rsidRDefault="0FC744A1" w14:paraId="5AA2861E" w14:textId="1C2B42D6"/>
    <w:p w:rsidRPr="00657836" w:rsidR="004A2327" w:rsidP="004A2327" w:rsidRDefault="004A2327" w14:paraId="662A8551" w14:textId="77777777">
      <w:pPr>
        <w:spacing w:line="276" w:lineRule="auto"/>
        <w:jc w:val="both"/>
        <w:rPr>
          <w:rFonts w:ascii="Arial" w:hAnsi="Arial" w:eastAsia="MS Mincho" w:cs="Arial"/>
          <w:lang w:eastAsia="ja-JP"/>
        </w:rPr>
      </w:pPr>
    </w:p>
    <w:p w:rsidRPr="00657836" w:rsidR="004A2327" w:rsidP="0FC744A1" w:rsidRDefault="5D9D2B83" w14:paraId="08496D5D" w14:textId="53B1479C">
      <w:pPr>
        <w:pStyle w:val="Heading2"/>
        <w:numPr>
          <w:ilvl w:val="0"/>
          <w:numId w:val="0"/>
        </w:numPr>
        <w:jc w:val="both"/>
        <w:rPr>
          <w:rFonts w:eastAsia="Calibri"/>
        </w:rPr>
      </w:pPr>
      <w:bookmarkStart w:name="_Toc468194388" w:id="0"/>
      <w:bookmarkStart w:name="_Toc468198171" w:id="1"/>
      <w:bookmarkStart w:name="_Toc516218552" w:id="2"/>
      <w:r w:rsidRPr="0FC744A1">
        <w:rPr>
          <w:rFonts w:eastAsia="Calibri"/>
        </w:rPr>
        <w:lastRenderedPageBreak/>
        <w:t xml:space="preserve">Part 2 - </w:t>
      </w:r>
      <w:r w:rsidRPr="0FC744A1" w:rsidR="55229C85">
        <w:rPr>
          <w:rFonts w:eastAsia="Calibri"/>
        </w:rPr>
        <w:t>A</w:t>
      </w:r>
      <w:bookmarkEnd w:id="0"/>
      <w:bookmarkEnd w:id="1"/>
      <w:r w:rsidRPr="0FC744A1" w:rsidR="55229C85">
        <w:rPr>
          <w:rFonts w:eastAsia="Calibri"/>
        </w:rPr>
        <w:t>pplicant details</w:t>
      </w:r>
      <w:bookmarkEnd w:id="2"/>
    </w:p>
    <w:p w:rsidRPr="00657836" w:rsidR="004A2327" w:rsidP="004A2327" w:rsidRDefault="004A2327" w14:paraId="03F542B5" w14:textId="77777777">
      <w:pPr>
        <w:spacing w:line="276" w:lineRule="auto"/>
        <w:jc w:val="both"/>
        <w:rPr>
          <w:rFonts w:ascii="Arial" w:hAnsi="Arial" w:eastAsia="Calibri" w:cs="Arial"/>
          <w:bCs/>
          <w:color w:val="000000" w:themeColor="text1"/>
          <w:lang w:eastAsia="ja-JP"/>
        </w:rPr>
      </w:pPr>
      <w:r w:rsidRPr="00657836">
        <w:rPr>
          <w:rFonts w:ascii="Arial" w:hAnsi="Arial" w:eastAsia="Calibri" w:cs="Arial"/>
          <w:bCs/>
          <w:color w:val="000000" w:themeColor="text1"/>
          <w:lang w:eastAsia="ja-JP"/>
        </w:rPr>
        <w:t>Please complete the below section with relevant details about your organisation.</w:t>
      </w:r>
    </w:p>
    <w:tbl>
      <w:tblPr>
        <w:tblW w:w="5187" w:type="pct"/>
        <w:tblInd w:w="-2" w:type="dxa"/>
        <w:tblBorders>
          <w:top w:val="single" w:color="auto" w:sz="6" w:space="0"/>
          <w:left w:val="single" w:color="auto" w:sz="4" w:space="0"/>
          <w:right w:val="single" w:color="auto" w:sz="4" w:space="0"/>
          <w:insideH w:val="single" w:color="auto" w:sz="6" w:space="0"/>
          <w:insideV w:val="single" w:color="auto" w:sz="6" w:space="0"/>
        </w:tblBorders>
        <w:tblCellMar>
          <w:top w:w="57" w:type="dxa"/>
          <w:left w:w="113" w:type="dxa"/>
          <w:bottom w:w="57" w:type="dxa"/>
          <w:right w:w="113" w:type="dxa"/>
        </w:tblCellMar>
        <w:tblLook w:val="0000" w:firstRow="0" w:lastRow="0" w:firstColumn="0" w:lastColumn="0" w:noHBand="0" w:noVBand="0"/>
      </w:tblPr>
      <w:tblGrid>
        <w:gridCol w:w="2550"/>
        <w:gridCol w:w="6803"/>
      </w:tblGrid>
      <w:tr w:rsidRPr="00657836" w:rsidR="004A2327" w:rsidTr="61F056E9" w14:paraId="4F82E713" w14:textId="77777777">
        <w:trPr>
          <w:trHeight w:val="294"/>
        </w:trPr>
        <w:tc>
          <w:tcPr>
            <w:tcW w:w="5000" w:type="pct"/>
            <w:gridSpan w:val="2"/>
            <w:tcBorders>
              <w:bottom w:val="single" w:color="auto" w:sz="4" w:space="0"/>
            </w:tcBorders>
            <w:shd w:val="clear" w:color="auto" w:fill="8EAADB" w:themeFill="accent1" w:themeFillTint="99"/>
            <w:tcMar/>
          </w:tcPr>
          <w:p w:rsidRPr="00657836" w:rsidR="004A2327" w:rsidRDefault="004A2327" w14:paraId="730CDCE3" w14:textId="3C9C1577">
            <w:pPr>
              <w:pStyle w:val="Heading1"/>
              <w:numPr>
                <w:ilvl w:val="0"/>
                <w:numId w:val="0"/>
              </w:numPr>
              <w:jc w:val="both"/>
              <w:rPr>
                <w:rFonts w:eastAsia="MS Mincho"/>
                <w:lang w:eastAsia="ja-JP"/>
              </w:rPr>
            </w:pPr>
            <w:bookmarkStart w:name="_Toc397524189" w:id="3"/>
            <w:bookmarkStart w:name="_Toc469048272" w:id="4"/>
            <w:bookmarkStart w:name="_Toc501548920" w:id="5"/>
            <w:bookmarkStart w:name="_Toc516218553" w:id="6"/>
            <w:r w:rsidRPr="0FC744A1">
              <w:rPr>
                <w:rFonts w:eastAsia="MS Mincho"/>
                <w:lang w:eastAsia="ja-JP"/>
              </w:rPr>
              <w:t>Applicant details</w:t>
            </w:r>
            <w:bookmarkEnd w:id="3"/>
            <w:bookmarkEnd w:id="4"/>
            <w:bookmarkEnd w:id="5"/>
            <w:bookmarkEnd w:id="6"/>
          </w:p>
        </w:tc>
      </w:tr>
      <w:tr w:rsidRPr="00657836" w:rsidR="004A2327" w:rsidTr="61F056E9" w14:paraId="58D0D706" w14:textId="77777777">
        <w:tc>
          <w:tcPr>
            <w:tcW w:w="1362" w:type="pct"/>
            <w:tcBorders>
              <w:right w:val="single" w:color="auto" w:sz="4" w:space="0"/>
            </w:tcBorders>
            <w:shd w:val="clear" w:color="auto" w:fill="F2F2F2" w:themeFill="background1" w:themeFillShade="F2"/>
            <w:tcMar/>
          </w:tcPr>
          <w:p w:rsidRPr="00657836" w:rsidR="004A2327" w:rsidRDefault="004A2327" w14:paraId="6BE7B26B" w14:textId="77777777">
            <w:pPr>
              <w:spacing w:line="240" w:lineRule="auto"/>
              <w:rPr>
                <w:rFonts w:ascii="Arial" w:hAnsi="Arial" w:eastAsia="MS Mincho" w:cs="Arial"/>
                <w:szCs w:val="18"/>
                <w:lang w:eastAsia="ja-JP"/>
              </w:rPr>
            </w:pPr>
            <w:r w:rsidRPr="00657836">
              <w:rPr>
                <w:rFonts w:ascii="Arial" w:hAnsi="Arial" w:eastAsia="MS Mincho" w:cs="Arial"/>
                <w:szCs w:val="18"/>
                <w:lang w:eastAsia="ja-JP"/>
              </w:rPr>
              <w:t>Registered name:</w:t>
            </w:r>
          </w:p>
        </w:tc>
        <w:tc>
          <w:tcPr>
            <w:tcW w:w="3638" w:type="pct"/>
            <w:tcBorders>
              <w:top w:val="single" w:color="auto" w:sz="4" w:space="0"/>
              <w:left w:val="single" w:color="auto" w:sz="4" w:space="0"/>
              <w:bottom w:val="single" w:color="auto" w:sz="4" w:space="0"/>
            </w:tcBorders>
            <w:tcMar/>
          </w:tcPr>
          <w:p w:rsidRPr="00657836" w:rsidR="004A2327" w:rsidRDefault="004A2327" w14:paraId="32B4B001" w14:textId="77777777">
            <w:pPr>
              <w:jc w:val="both"/>
              <w:rPr>
                <w:rFonts w:ascii="Arial" w:hAnsi="Arial" w:eastAsia="MS Mincho" w:cs="Arial"/>
                <w:lang w:eastAsia="ja-JP"/>
              </w:rPr>
            </w:pPr>
          </w:p>
        </w:tc>
      </w:tr>
      <w:tr w:rsidR="4FDCBE69" w:rsidTr="61F056E9" w14:paraId="6017F570" w14:textId="77777777">
        <w:trPr>
          <w:trHeight w:val="300"/>
        </w:trPr>
        <w:tc>
          <w:tcPr>
            <w:tcW w:w="2550" w:type="dxa"/>
            <w:tcBorders>
              <w:right w:val="single" w:color="auto" w:sz="4" w:space="0"/>
            </w:tcBorders>
            <w:shd w:val="clear" w:color="auto" w:fill="F2F2F2" w:themeFill="background1" w:themeFillShade="F2"/>
            <w:tcMar/>
          </w:tcPr>
          <w:p w:rsidR="5767810A" w:rsidP="4FDCBE69" w:rsidRDefault="0D88D991" w14:paraId="338433DD" w14:textId="57DC5107">
            <w:pPr>
              <w:spacing w:line="240" w:lineRule="auto"/>
              <w:rPr>
                <w:rFonts w:ascii="Arial" w:hAnsi="Arial" w:eastAsia="MS Mincho" w:cs="Arial"/>
                <w:lang w:eastAsia="ja-JP"/>
              </w:rPr>
            </w:pPr>
            <w:r w:rsidRPr="0FC744A1">
              <w:rPr>
                <w:rFonts w:ascii="Arial" w:hAnsi="Arial" w:eastAsia="MS Mincho" w:cs="Arial"/>
                <w:lang w:eastAsia="ja-JP"/>
              </w:rPr>
              <w:t>Is your organisation acting as a consortium lead</w:t>
            </w:r>
            <w:r w:rsidRPr="0FC744A1" w:rsidR="563F45B5">
              <w:rPr>
                <w:rFonts w:ascii="Arial" w:hAnsi="Arial" w:eastAsia="MS Mincho" w:cs="Arial"/>
                <w:lang w:eastAsia="ja-JP"/>
              </w:rPr>
              <w:t xml:space="preserve"> or as lone organisation?</w:t>
            </w:r>
          </w:p>
        </w:tc>
        <w:tc>
          <w:tcPr>
            <w:tcW w:w="6803" w:type="dxa"/>
            <w:tcBorders>
              <w:top w:val="single" w:color="auto" w:sz="4" w:space="0"/>
              <w:left w:val="single" w:color="auto" w:sz="4" w:space="0"/>
              <w:bottom w:val="single" w:color="auto" w:sz="4" w:space="0"/>
            </w:tcBorders>
            <w:tcMar/>
          </w:tcPr>
          <w:p w:rsidRPr="009A34A2" w:rsidR="4FDCBE69" w:rsidP="61F056E9" w:rsidRDefault="009A34A2" w14:paraId="205F9C6F" w14:textId="5DC1904C">
            <w:pPr>
              <w:jc w:val="both"/>
              <w:rPr>
                <w:rFonts w:ascii="Arial" w:hAnsi="Arial" w:eastAsia="MS Mincho" w:cs="Arial"/>
                <w:lang w:eastAsia="ja-JP"/>
              </w:rPr>
            </w:pPr>
            <w:r w:rsidRPr="61F056E9" w:rsidR="6F933AAE">
              <w:rPr>
                <w:rFonts w:ascii="Arial" w:hAnsi="Arial" w:eastAsia="MS Mincho" w:cs="Arial"/>
                <w:lang w:eastAsia="ja-JP"/>
              </w:rPr>
              <w:t>C</w:t>
            </w:r>
            <w:r w:rsidRPr="61F056E9" w:rsidR="6F933AAE">
              <w:rPr>
                <w:rFonts w:eastAsia="MS Mincho"/>
                <w:lang w:eastAsia="ja-JP"/>
              </w:rPr>
              <w:t>onsortium lead / single organisation (</w:t>
            </w:r>
            <w:r w:rsidRPr="61F056E9" w:rsidR="6F933AAE">
              <w:rPr>
                <w:rFonts w:eastAsia="MS Mincho"/>
                <w:lang w:eastAsia="ja-JP"/>
              </w:rPr>
              <w:t>deleted</w:t>
            </w:r>
            <w:r w:rsidRPr="61F056E9" w:rsidR="6F933AAE">
              <w:rPr>
                <w:rFonts w:eastAsia="MS Mincho"/>
                <w:lang w:eastAsia="ja-JP"/>
              </w:rPr>
              <w:t xml:space="preserve"> as applicable)</w:t>
            </w:r>
          </w:p>
        </w:tc>
      </w:tr>
      <w:tr w:rsidRPr="00657836" w:rsidR="004A2327" w:rsidTr="61F056E9" w14:paraId="649D487C" w14:textId="77777777">
        <w:trPr>
          <w:trHeight w:val="330"/>
        </w:trPr>
        <w:tc>
          <w:tcPr>
            <w:tcW w:w="1362" w:type="pct"/>
            <w:tcBorders>
              <w:right w:val="single" w:color="auto" w:sz="4" w:space="0"/>
            </w:tcBorders>
            <w:shd w:val="clear" w:color="auto" w:fill="F2F2F2" w:themeFill="background1" w:themeFillShade="F2"/>
            <w:tcMar/>
          </w:tcPr>
          <w:p w:rsidRPr="00657836" w:rsidR="004A2327" w:rsidRDefault="004A2327" w14:paraId="5ED5F804" w14:textId="77777777">
            <w:pPr>
              <w:spacing w:line="240" w:lineRule="auto"/>
              <w:rPr>
                <w:rFonts w:ascii="Arial" w:hAnsi="Arial" w:eastAsia="MS Mincho" w:cs="Arial"/>
                <w:szCs w:val="18"/>
                <w:lang w:eastAsia="ja-JP"/>
              </w:rPr>
            </w:pPr>
            <w:r w:rsidRPr="00657836">
              <w:rPr>
                <w:rFonts w:ascii="Arial" w:hAnsi="Arial" w:eastAsia="MS Mincho" w:cs="Arial"/>
                <w:szCs w:val="18"/>
                <w:lang w:eastAsia="ja-JP"/>
              </w:rPr>
              <w:t>Legal status:</w:t>
            </w:r>
          </w:p>
        </w:tc>
        <w:tc>
          <w:tcPr>
            <w:tcW w:w="3638" w:type="pct"/>
            <w:tcBorders>
              <w:top w:val="single" w:color="auto" w:sz="4" w:space="0"/>
              <w:left w:val="single" w:color="auto" w:sz="4" w:space="0"/>
              <w:bottom w:val="single" w:color="auto" w:sz="4" w:space="0"/>
            </w:tcBorders>
            <w:tcMar/>
          </w:tcPr>
          <w:p w:rsidRPr="00657836" w:rsidR="004A2327" w:rsidRDefault="004A2327" w14:paraId="51988E70" w14:textId="77777777">
            <w:pPr>
              <w:jc w:val="both"/>
              <w:rPr>
                <w:rFonts w:ascii="Arial" w:hAnsi="Arial" w:eastAsia="MS Mincho" w:cs="Arial"/>
                <w:lang w:eastAsia="ja-JP"/>
              </w:rPr>
            </w:pPr>
          </w:p>
        </w:tc>
      </w:tr>
      <w:tr w:rsidRPr="00657836" w:rsidR="004A2327" w:rsidTr="61F056E9" w14:paraId="4B2C896D" w14:textId="77777777">
        <w:tc>
          <w:tcPr>
            <w:tcW w:w="1362" w:type="pct"/>
            <w:tcBorders>
              <w:top w:val="single" w:color="auto" w:sz="4" w:space="0"/>
              <w:right w:val="single" w:color="auto" w:sz="4" w:space="0"/>
            </w:tcBorders>
            <w:shd w:val="clear" w:color="auto" w:fill="F2F2F2" w:themeFill="background1" w:themeFillShade="F2"/>
            <w:tcMar/>
          </w:tcPr>
          <w:p w:rsidRPr="00657836" w:rsidR="004A2327" w:rsidRDefault="004A2327" w14:paraId="00F2A92C" w14:textId="77777777">
            <w:pPr>
              <w:spacing w:line="240" w:lineRule="auto"/>
              <w:rPr>
                <w:rFonts w:ascii="Arial" w:hAnsi="Arial" w:eastAsia="MS Mincho" w:cs="Arial"/>
                <w:szCs w:val="18"/>
                <w:lang w:eastAsia="ja-JP"/>
              </w:rPr>
            </w:pPr>
            <w:r w:rsidRPr="00657836">
              <w:rPr>
                <w:rFonts w:ascii="Arial" w:hAnsi="Arial" w:eastAsia="MS Mincho" w:cs="Arial"/>
                <w:szCs w:val="18"/>
                <w:lang w:eastAsia="ja-JP"/>
              </w:rPr>
              <w:t>UK company/charity/ public body or other registration no.:</w:t>
            </w:r>
          </w:p>
        </w:tc>
        <w:tc>
          <w:tcPr>
            <w:tcW w:w="3638" w:type="pct"/>
            <w:tcBorders>
              <w:top w:val="single" w:color="auto" w:sz="4" w:space="0"/>
              <w:left w:val="single" w:color="auto" w:sz="4" w:space="0"/>
              <w:bottom w:val="single" w:color="auto" w:sz="4" w:space="0"/>
            </w:tcBorders>
            <w:tcMar/>
          </w:tcPr>
          <w:p w:rsidRPr="00657836" w:rsidR="004A2327" w:rsidRDefault="004A2327" w14:paraId="7850B494" w14:textId="77777777">
            <w:pPr>
              <w:jc w:val="both"/>
              <w:rPr>
                <w:rFonts w:ascii="Arial" w:hAnsi="Arial" w:eastAsia="MS Mincho" w:cs="Arial"/>
                <w:lang w:eastAsia="ja-JP"/>
              </w:rPr>
            </w:pPr>
          </w:p>
        </w:tc>
      </w:tr>
      <w:tr w:rsidRPr="00657836" w:rsidR="004A2327" w:rsidTr="61F056E9" w14:paraId="5C243B61" w14:textId="77777777">
        <w:tc>
          <w:tcPr>
            <w:tcW w:w="1362" w:type="pct"/>
            <w:tcBorders>
              <w:right w:val="single" w:color="auto" w:sz="4" w:space="0"/>
            </w:tcBorders>
            <w:shd w:val="clear" w:color="auto" w:fill="F2F2F2" w:themeFill="background1" w:themeFillShade="F2"/>
            <w:tcMar/>
          </w:tcPr>
          <w:p w:rsidRPr="00657836" w:rsidR="004A2327" w:rsidRDefault="004A2327" w14:paraId="06A10320" w14:textId="77777777">
            <w:pPr>
              <w:spacing w:line="240" w:lineRule="auto"/>
              <w:rPr>
                <w:rFonts w:ascii="Arial" w:hAnsi="Arial" w:eastAsia="MS Mincho" w:cs="Arial"/>
                <w:szCs w:val="18"/>
                <w:lang w:eastAsia="ja-JP"/>
              </w:rPr>
            </w:pPr>
            <w:r w:rsidRPr="00657836">
              <w:rPr>
                <w:rFonts w:ascii="Arial" w:hAnsi="Arial" w:eastAsia="MS Mincho" w:cs="Arial"/>
                <w:szCs w:val="18"/>
                <w:lang w:eastAsia="ja-JP"/>
              </w:rPr>
              <w:t>VAT Registration Number (if applicable):</w:t>
            </w:r>
          </w:p>
        </w:tc>
        <w:tc>
          <w:tcPr>
            <w:tcW w:w="3638" w:type="pct"/>
            <w:tcBorders>
              <w:top w:val="single" w:color="auto" w:sz="4" w:space="0"/>
              <w:left w:val="single" w:color="auto" w:sz="4" w:space="0"/>
              <w:bottom w:val="single" w:color="auto" w:sz="4" w:space="0"/>
            </w:tcBorders>
            <w:tcMar/>
          </w:tcPr>
          <w:p w:rsidRPr="00657836" w:rsidR="004A2327" w:rsidRDefault="004A2327" w14:paraId="6A01A502" w14:textId="77777777">
            <w:pPr>
              <w:jc w:val="both"/>
              <w:rPr>
                <w:rFonts w:ascii="Arial" w:hAnsi="Arial" w:eastAsia="MS Mincho" w:cs="Arial"/>
                <w:lang w:eastAsia="ja-JP"/>
              </w:rPr>
            </w:pPr>
          </w:p>
        </w:tc>
      </w:tr>
      <w:tr w:rsidRPr="00657836" w:rsidR="004A2327" w:rsidTr="61F056E9" w14:paraId="364BBA6E" w14:textId="77777777">
        <w:tc>
          <w:tcPr>
            <w:tcW w:w="1362" w:type="pct"/>
            <w:tcBorders>
              <w:right w:val="single" w:color="auto" w:sz="4" w:space="0"/>
            </w:tcBorders>
            <w:shd w:val="clear" w:color="auto" w:fill="F2F2F2" w:themeFill="background1" w:themeFillShade="F2"/>
            <w:tcMar/>
          </w:tcPr>
          <w:p w:rsidRPr="00657836" w:rsidR="004A2327" w:rsidRDefault="004A2327" w14:paraId="7506E987" w14:textId="77777777">
            <w:pPr>
              <w:spacing w:line="240" w:lineRule="auto"/>
              <w:rPr>
                <w:rFonts w:ascii="Arial" w:hAnsi="Arial" w:eastAsia="MS Mincho" w:cs="Arial"/>
                <w:szCs w:val="18"/>
                <w:lang w:eastAsia="ja-JP"/>
              </w:rPr>
            </w:pPr>
            <w:r w:rsidRPr="00657836">
              <w:rPr>
                <w:rFonts w:ascii="Arial" w:hAnsi="Arial" w:eastAsia="MS Mincho" w:cs="Arial"/>
                <w:szCs w:val="18"/>
                <w:lang w:eastAsia="ja-JP"/>
              </w:rPr>
              <w:t>Is your organisation able to reclaim VAT?</w:t>
            </w:r>
          </w:p>
        </w:tc>
        <w:tc>
          <w:tcPr>
            <w:tcW w:w="3638" w:type="pct"/>
            <w:tcBorders>
              <w:top w:val="single" w:color="auto" w:sz="4" w:space="0"/>
              <w:left w:val="single" w:color="auto" w:sz="4" w:space="0"/>
              <w:bottom w:val="single" w:color="auto" w:sz="4" w:space="0"/>
            </w:tcBorders>
            <w:tcMar/>
          </w:tcPr>
          <w:p w:rsidRPr="00657836" w:rsidR="004A2327" w:rsidRDefault="004A2327" w14:paraId="2539D276" w14:textId="77777777">
            <w:pPr>
              <w:jc w:val="both"/>
              <w:rPr>
                <w:rFonts w:ascii="Arial" w:hAnsi="Arial" w:eastAsia="MS Mincho" w:cs="Arial"/>
                <w:lang w:eastAsia="ja-JP"/>
              </w:rPr>
            </w:pPr>
          </w:p>
        </w:tc>
      </w:tr>
      <w:tr w:rsidRPr="00657836" w:rsidR="004A2327" w:rsidTr="61F056E9" w14:paraId="1CDF3F71" w14:textId="77777777">
        <w:tc>
          <w:tcPr>
            <w:tcW w:w="1362" w:type="pct"/>
            <w:tcBorders>
              <w:right w:val="single" w:color="auto" w:sz="4" w:space="0"/>
            </w:tcBorders>
            <w:shd w:val="clear" w:color="auto" w:fill="F2F2F2" w:themeFill="background1" w:themeFillShade="F2"/>
            <w:tcMar/>
          </w:tcPr>
          <w:p w:rsidRPr="00657836" w:rsidR="004A2327" w:rsidRDefault="004A2327" w14:paraId="123BE555" w14:textId="77777777">
            <w:pPr>
              <w:spacing w:line="240" w:lineRule="auto"/>
              <w:rPr>
                <w:rFonts w:ascii="Arial" w:hAnsi="Arial" w:eastAsia="MS Mincho" w:cs="Arial"/>
                <w:szCs w:val="18"/>
                <w:lang w:eastAsia="ja-JP"/>
              </w:rPr>
            </w:pPr>
            <w:r w:rsidRPr="00657836">
              <w:rPr>
                <w:rFonts w:ascii="Arial" w:hAnsi="Arial" w:eastAsia="MS Mincho" w:cs="Arial"/>
                <w:szCs w:val="18"/>
                <w:lang w:eastAsia="ja-JP"/>
              </w:rPr>
              <w:t>Establishment date:</w:t>
            </w:r>
          </w:p>
        </w:tc>
        <w:tc>
          <w:tcPr>
            <w:tcW w:w="3638" w:type="pct"/>
            <w:tcBorders>
              <w:top w:val="single" w:color="auto" w:sz="4" w:space="0"/>
              <w:left w:val="single" w:color="auto" w:sz="4" w:space="0"/>
              <w:bottom w:val="single" w:color="auto" w:sz="4" w:space="0"/>
            </w:tcBorders>
            <w:tcMar/>
          </w:tcPr>
          <w:p w:rsidRPr="00657836" w:rsidR="004A2327" w:rsidRDefault="004A2327" w14:paraId="1ED9996A" w14:textId="77777777">
            <w:pPr>
              <w:jc w:val="both"/>
              <w:rPr>
                <w:rFonts w:ascii="Arial" w:hAnsi="Arial" w:eastAsia="MS Mincho" w:cs="Arial"/>
                <w:lang w:eastAsia="ja-JP"/>
              </w:rPr>
            </w:pPr>
          </w:p>
        </w:tc>
      </w:tr>
      <w:tr w:rsidRPr="00657836" w:rsidR="004A2327" w:rsidTr="61F056E9" w14:paraId="023379E2" w14:textId="77777777">
        <w:tc>
          <w:tcPr>
            <w:tcW w:w="1362" w:type="pct"/>
            <w:tcBorders>
              <w:right w:val="single" w:color="auto" w:sz="4" w:space="0"/>
            </w:tcBorders>
            <w:shd w:val="clear" w:color="auto" w:fill="F2F2F2" w:themeFill="background1" w:themeFillShade="F2"/>
            <w:tcMar/>
          </w:tcPr>
          <w:p w:rsidRPr="00657836" w:rsidR="004A2327" w:rsidRDefault="004A2327" w14:paraId="3B9193EA" w14:textId="77777777">
            <w:pPr>
              <w:spacing w:line="240" w:lineRule="auto"/>
              <w:rPr>
                <w:rFonts w:ascii="Arial" w:hAnsi="Arial" w:eastAsia="MS Mincho" w:cs="Arial"/>
                <w:szCs w:val="18"/>
                <w:lang w:eastAsia="ja-JP"/>
              </w:rPr>
            </w:pPr>
            <w:r w:rsidRPr="00657836">
              <w:rPr>
                <w:rFonts w:ascii="Arial" w:hAnsi="Arial" w:eastAsia="MS Mincho" w:cs="Arial"/>
                <w:szCs w:val="18"/>
                <w:lang w:eastAsia="ja-JP"/>
              </w:rPr>
              <w:t>Organisation has UK Bank account, published accounts and control over income and expenditure?</w:t>
            </w:r>
          </w:p>
        </w:tc>
        <w:tc>
          <w:tcPr>
            <w:tcW w:w="3638" w:type="pct"/>
            <w:tcBorders>
              <w:top w:val="single" w:color="auto" w:sz="4" w:space="0"/>
              <w:left w:val="single" w:color="auto" w:sz="4" w:space="0"/>
              <w:bottom w:val="single" w:color="auto" w:sz="4" w:space="0"/>
            </w:tcBorders>
            <w:tcMar/>
          </w:tcPr>
          <w:p w:rsidRPr="00657836" w:rsidR="004A2327" w:rsidRDefault="004A2327" w14:paraId="5AE444E2" w14:textId="77777777">
            <w:pPr>
              <w:jc w:val="both"/>
              <w:rPr>
                <w:rFonts w:ascii="Arial" w:hAnsi="Arial" w:eastAsia="MS Mincho" w:cs="Arial"/>
                <w:lang w:eastAsia="ja-JP"/>
              </w:rPr>
            </w:pPr>
          </w:p>
        </w:tc>
      </w:tr>
      <w:tr w:rsidRPr="00657836" w:rsidR="004A2327" w:rsidTr="61F056E9" w14:paraId="3697FC04" w14:textId="77777777">
        <w:tc>
          <w:tcPr>
            <w:tcW w:w="1362" w:type="pct"/>
            <w:tcBorders>
              <w:bottom w:val="single" w:color="auto" w:sz="4" w:space="0"/>
              <w:right w:val="single" w:color="auto" w:sz="4" w:space="0"/>
            </w:tcBorders>
            <w:shd w:val="clear" w:color="auto" w:fill="F2F2F2" w:themeFill="background1" w:themeFillShade="F2"/>
            <w:tcMar/>
          </w:tcPr>
          <w:p w:rsidRPr="00657836" w:rsidR="004A2327" w:rsidRDefault="004A2327" w14:paraId="0BD7762C" w14:textId="77777777">
            <w:pPr>
              <w:spacing w:line="240" w:lineRule="auto"/>
              <w:rPr>
                <w:rFonts w:ascii="Arial" w:hAnsi="Arial" w:eastAsia="MS Mincho" w:cs="Arial"/>
                <w:szCs w:val="18"/>
                <w:lang w:eastAsia="ja-JP"/>
              </w:rPr>
            </w:pPr>
            <w:r w:rsidRPr="00657836">
              <w:rPr>
                <w:rFonts w:ascii="Arial" w:hAnsi="Arial" w:eastAsia="MS Mincho" w:cs="Arial"/>
                <w:szCs w:val="18"/>
                <w:lang w:eastAsia="ja-JP"/>
              </w:rPr>
              <w:t>Address of registered office:</w:t>
            </w:r>
          </w:p>
        </w:tc>
        <w:tc>
          <w:tcPr>
            <w:tcW w:w="3638" w:type="pct"/>
            <w:tcBorders>
              <w:top w:val="single" w:color="auto" w:sz="4" w:space="0"/>
              <w:left w:val="single" w:color="auto" w:sz="4" w:space="0"/>
              <w:bottom w:val="single" w:color="auto" w:sz="4" w:space="0"/>
            </w:tcBorders>
            <w:tcMar/>
          </w:tcPr>
          <w:p w:rsidRPr="00657836" w:rsidR="004A2327" w:rsidRDefault="004A2327" w14:paraId="63DD29C3" w14:textId="77777777">
            <w:pPr>
              <w:jc w:val="both"/>
              <w:rPr>
                <w:rFonts w:ascii="Arial" w:hAnsi="Arial" w:eastAsia="MS Mincho" w:cs="Arial"/>
                <w:lang w:eastAsia="ja-JP"/>
              </w:rPr>
            </w:pPr>
          </w:p>
        </w:tc>
      </w:tr>
      <w:tr w:rsidRPr="00657836" w:rsidR="004A2327" w:rsidTr="61F056E9" w14:paraId="03FD96F7" w14:textId="77777777">
        <w:tblPrEx>
          <w:tblBorders>
            <w:top w:val="single" w:color="auto" w:sz="12" w:space="0"/>
            <w:left w:val="single" w:color="auto" w:sz="12" w:space="0"/>
            <w:bottom w:val="single" w:color="auto" w:sz="12" w:space="0"/>
            <w:right w:val="single" w:color="auto" w:sz="12" w:space="0"/>
          </w:tblBorders>
        </w:tblPrEx>
        <w:tc>
          <w:tcPr>
            <w:tcW w:w="5000" w:type="pct"/>
            <w:gridSpan w:val="2"/>
            <w:tcBorders>
              <w:top w:val="single" w:color="auto" w:sz="4" w:space="0"/>
              <w:left w:val="single" w:color="auto" w:sz="4" w:space="0"/>
              <w:bottom w:val="single" w:color="auto" w:sz="6" w:space="0"/>
              <w:right w:val="single" w:color="auto" w:sz="4" w:space="0"/>
            </w:tcBorders>
            <w:shd w:val="clear" w:color="auto" w:fill="8EAADB" w:themeFill="accent1" w:themeFillTint="99"/>
            <w:tcMar/>
          </w:tcPr>
          <w:p w:rsidRPr="00657836" w:rsidR="004A2327" w:rsidRDefault="58E70E14" w14:paraId="7FABFC5E" w14:textId="2535663C">
            <w:pPr>
              <w:pStyle w:val="Heading1"/>
              <w:numPr>
                <w:ilvl w:val="0"/>
                <w:numId w:val="0"/>
              </w:numPr>
              <w:rPr>
                <w:rFonts w:eastAsia="Calibri"/>
                <w:color w:val="833C0B" w:themeColor="accent2" w:themeShade="80"/>
                <w:lang w:eastAsia="ja-JP"/>
              </w:rPr>
            </w:pPr>
            <w:r w:rsidRPr="0FC744A1">
              <w:rPr>
                <w:rFonts w:eastAsia="Calibri"/>
                <w:lang w:eastAsia="ja-JP"/>
              </w:rPr>
              <w:t xml:space="preserve">Contact </w:t>
            </w:r>
            <w:r w:rsidRPr="0FC744A1" w:rsidR="55229C85">
              <w:rPr>
                <w:rFonts w:eastAsia="Calibri"/>
                <w:lang w:eastAsia="ja-JP"/>
              </w:rPr>
              <w:t>Details</w:t>
            </w:r>
          </w:p>
        </w:tc>
      </w:tr>
      <w:tr w:rsidRPr="00657836" w:rsidR="004A2327" w:rsidTr="61F056E9" w14:paraId="222F7808" w14:textId="77777777">
        <w:tblPrEx>
          <w:tblBorders>
            <w:top w:val="single" w:color="auto" w:sz="12" w:space="0"/>
            <w:left w:val="single" w:color="auto" w:sz="12" w:space="0"/>
            <w:bottom w:val="single" w:color="auto" w:sz="12" w:space="0"/>
            <w:right w:val="single" w:color="auto" w:sz="12" w:space="0"/>
          </w:tblBorders>
        </w:tblPrEx>
        <w:tc>
          <w:tcPr>
            <w:tcW w:w="5000" w:type="pct"/>
            <w:gridSpan w:val="2"/>
            <w:tcBorders>
              <w:top w:val="single" w:color="auto" w:sz="4" w:space="0"/>
              <w:left w:val="single" w:color="auto" w:sz="4" w:space="0"/>
              <w:bottom w:val="single" w:color="auto" w:sz="6" w:space="0"/>
              <w:right w:val="single" w:color="auto" w:sz="4" w:space="0"/>
            </w:tcBorders>
            <w:tcMar/>
          </w:tcPr>
          <w:p w:rsidRPr="00657836" w:rsidR="004A2327" w:rsidRDefault="004A2327" w14:paraId="32953C1A" w14:textId="77777777">
            <w:pPr>
              <w:keepNext/>
              <w:spacing w:line="240" w:lineRule="auto"/>
              <w:jc w:val="both"/>
              <w:rPr>
                <w:rFonts w:ascii="Arial" w:hAnsi="Arial" w:eastAsia="Calibri" w:cs="Arial"/>
                <w:b/>
                <w:color w:val="FFFFFF"/>
                <w:lang w:eastAsia="ja-JP"/>
              </w:rPr>
            </w:pPr>
            <w:r w:rsidRPr="00657836">
              <w:rPr>
                <w:rFonts w:ascii="Arial" w:hAnsi="Arial" w:eastAsia="Calibri" w:cs="Arial"/>
                <w:lang w:eastAsia="ja-JP"/>
              </w:rPr>
              <w:t>Email will be the primary method of contact used so please ensure that the email address is entered correctly and remains active during the application process.</w:t>
            </w:r>
          </w:p>
        </w:tc>
      </w:tr>
      <w:tr w:rsidRPr="00657836" w:rsidR="004A2327" w:rsidTr="61F056E9" w14:paraId="6AC4804A" w14:textId="77777777">
        <w:tblPrEx>
          <w:tblBorders>
            <w:top w:val="single" w:color="auto" w:sz="12" w:space="0"/>
            <w:left w:val="single" w:color="auto" w:sz="12" w:space="0"/>
            <w:bottom w:val="single" w:color="auto" w:sz="12" w:space="0"/>
            <w:right w:val="single" w:color="auto" w:sz="12" w:space="0"/>
          </w:tblBorders>
        </w:tblPrEx>
        <w:trPr>
          <w:trHeight w:val="241"/>
        </w:trPr>
        <w:tc>
          <w:tcPr>
            <w:tcW w:w="5000" w:type="pct"/>
            <w:gridSpan w:val="2"/>
            <w:tcBorders>
              <w:top w:val="single" w:color="auto" w:sz="6" w:space="0"/>
              <w:left w:val="single" w:color="auto" w:sz="4" w:space="0"/>
              <w:bottom w:val="single" w:color="auto" w:sz="6" w:space="0"/>
              <w:right w:val="single" w:color="auto" w:sz="4" w:space="0"/>
            </w:tcBorders>
            <w:shd w:val="clear" w:color="auto" w:fill="8EAADB" w:themeFill="accent1" w:themeFillTint="99"/>
            <w:tcMar/>
          </w:tcPr>
          <w:p w:rsidRPr="00657836" w:rsidR="004A2327" w:rsidRDefault="004A2327" w14:paraId="121C826E" w14:textId="5A4D02D4">
            <w:pPr>
              <w:pStyle w:val="Heading1"/>
              <w:numPr>
                <w:ilvl w:val="0"/>
                <w:numId w:val="0"/>
              </w:numPr>
              <w:rPr>
                <w:rFonts w:eastAsia="Calibri"/>
                <w:lang w:eastAsia="ja-JP"/>
              </w:rPr>
            </w:pPr>
            <w:r w:rsidRPr="0FC744A1">
              <w:rPr>
                <w:rFonts w:eastAsia="Calibri"/>
                <w:lang w:eastAsia="ja-JP"/>
              </w:rPr>
              <w:t xml:space="preserve">Lead Contact </w:t>
            </w:r>
          </w:p>
        </w:tc>
      </w:tr>
      <w:tr w:rsidRPr="00657836" w:rsidR="004A2327" w:rsidTr="61F056E9" w14:paraId="73A13880" w14:textId="77777777">
        <w:tblPrEx>
          <w:tblBorders>
            <w:top w:val="single" w:color="auto" w:sz="12" w:space="0"/>
            <w:left w:val="single" w:color="auto" w:sz="12" w:space="0"/>
            <w:bottom w:val="single" w:color="auto" w:sz="12" w:space="0"/>
            <w:right w:val="single" w:color="auto" w:sz="12" w:space="0"/>
          </w:tblBorders>
        </w:tblPrEx>
        <w:trPr>
          <w:trHeight w:val="275"/>
        </w:trPr>
        <w:tc>
          <w:tcPr>
            <w:tcW w:w="1363" w:type="pct"/>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Pr="00657836" w:rsidR="004A2327" w:rsidRDefault="004A2327" w14:paraId="0F7A77EB" w14:textId="77777777">
            <w:pPr>
              <w:spacing w:line="240" w:lineRule="auto"/>
              <w:jc w:val="both"/>
              <w:rPr>
                <w:rFonts w:ascii="Arial" w:hAnsi="Arial" w:eastAsia="Calibri" w:cs="Arial"/>
                <w:szCs w:val="18"/>
                <w:lang w:eastAsia="ja-JP"/>
              </w:rPr>
            </w:pPr>
            <w:r w:rsidRPr="00657836">
              <w:rPr>
                <w:rFonts w:ascii="Arial" w:hAnsi="Arial" w:eastAsia="Calibri" w:cs="Arial"/>
                <w:szCs w:val="18"/>
                <w:lang w:eastAsia="ja-JP"/>
              </w:rPr>
              <w:t>Name:</w:t>
            </w:r>
          </w:p>
        </w:tc>
        <w:tc>
          <w:tcPr>
            <w:tcW w:w="3637" w:type="pct"/>
            <w:tcBorders>
              <w:top w:val="single" w:color="auto" w:sz="6" w:space="0"/>
              <w:left w:val="single" w:color="auto" w:sz="4" w:space="0"/>
              <w:bottom w:val="single" w:color="auto" w:sz="4" w:space="0"/>
              <w:right w:val="single" w:color="auto" w:sz="4" w:space="0"/>
            </w:tcBorders>
            <w:tcMar/>
          </w:tcPr>
          <w:p w:rsidRPr="00657836" w:rsidR="004A2327" w:rsidRDefault="004A2327" w14:paraId="68572E89" w14:textId="77777777">
            <w:pPr>
              <w:jc w:val="both"/>
              <w:rPr>
                <w:rFonts w:ascii="Arial" w:hAnsi="Arial" w:eastAsia="Calibri" w:cs="Arial"/>
                <w:lang w:eastAsia="ja-JP"/>
              </w:rPr>
            </w:pPr>
          </w:p>
        </w:tc>
      </w:tr>
      <w:tr w:rsidRPr="00657836" w:rsidR="004A2327" w:rsidTr="61F056E9" w14:paraId="6038FA88" w14:textId="77777777">
        <w:tblPrEx>
          <w:tblBorders>
            <w:top w:val="single" w:color="auto" w:sz="12" w:space="0"/>
            <w:left w:val="single" w:color="auto" w:sz="12" w:space="0"/>
            <w:bottom w:val="single" w:color="auto" w:sz="12" w:space="0"/>
            <w:right w:val="single" w:color="auto" w:sz="12" w:space="0"/>
          </w:tblBorders>
        </w:tblPrEx>
        <w:trPr>
          <w:trHeight w:val="277"/>
        </w:trPr>
        <w:tc>
          <w:tcPr>
            <w:tcW w:w="1363" w:type="pct"/>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Pr="00657836" w:rsidR="004A2327" w:rsidRDefault="004A2327" w14:paraId="0B017493" w14:textId="77777777">
            <w:pPr>
              <w:spacing w:line="240" w:lineRule="auto"/>
              <w:jc w:val="both"/>
              <w:rPr>
                <w:rFonts w:ascii="Arial" w:hAnsi="Arial" w:eastAsia="Calibri" w:cs="Arial"/>
                <w:szCs w:val="18"/>
                <w:lang w:eastAsia="ja-JP"/>
              </w:rPr>
            </w:pPr>
            <w:r w:rsidRPr="00657836">
              <w:rPr>
                <w:rFonts w:ascii="Arial" w:hAnsi="Arial" w:eastAsia="Calibri" w:cs="Arial"/>
                <w:szCs w:val="18"/>
                <w:lang w:eastAsia="ja-JP"/>
              </w:rPr>
              <w:t>Position:</w:t>
            </w:r>
          </w:p>
        </w:tc>
        <w:tc>
          <w:tcPr>
            <w:tcW w:w="3637" w:type="pct"/>
            <w:tcBorders>
              <w:top w:val="single" w:color="auto" w:sz="4" w:space="0"/>
              <w:left w:val="single" w:color="auto" w:sz="4" w:space="0"/>
              <w:bottom w:val="single" w:color="auto" w:sz="4" w:space="0"/>
              <w:right w:val="single" w:color="auto" w:sz="4" w:space="0"/>
            </w:tcBorders>
            <w:tcMar/>
          </w:tcPr>
          <w:p w:rsidRPr="00657836" w:rsidR="004A2327" w:rsidRDefault="004A2327" w14:paraId="51E1D86F" w14:textId="77777777">
            <w:pPr>
              <w:jc w:val="both"/>
              <w:rPr>
                <w:rFonts w:ascii="Arial" w:hAnsi="Arial" w:eastAsia="Calibri" w:cs="Arial"/>
                <w:lang w:eastAsia="ja-JP"/>
              </w:rPr>
            </w:pPr>
          </w:p>
        </w:tc>
      </w:tr>
      <w:tr w:rsidRPr="00657836" w:rsidR="004A2327" w:rsidTr="61F056E9" w14:paraId="04FF71A9" w14:textId="77777777">
        <w:tblPrEx>
          <w:tblBorders>
            <w:top w:val="single" w:color="auto" w:sz="12" w:space="0"/>
            <w:left w:val="single" w:color="auto" w:sz="12" w:space="0"/>
            <w:bottom w:val="single" w:color="auto" w:sz="12" w:space="0"/>
            <w:right w:val="single" w:color="auto" w:sz="12" w:space="0"/>
          </w:tblBorders>
        </w:tblPrEx>
        <w:trPr>
          <w:trHeight w:val="277"/>
        </w:trPr>
        <w:tc>
          <w:tcPr>
            <w:tcW w:w="1363" w:type="pct"/>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Pr="00657836" w:rsidR="004A2327" w:rsidRDefault="004A2327" w14:paraId="04F015F1" w14:textId="77777777">
            <w:pPr>
              <w:spacing w:line="240" w:lineRule="auto"/>
              <w:jc w:val="both"/>
              <w:rPr>
                <w:rFonts w:ascii="Arial" w:hAnsi="Arial" w:eastAsia="Calibri" w:cs="Arial"/>
                <w:szCs w:val="18"/>
                <w:lang w:eastAsia="ja-JP"/>
              </w:rPr>
            </w:pPr>
            <w:r w:rsidRPr="00657836">
              <w:rPr>
                <w:rFonts w:ascii="Arial" w:hAnsi="Arial" w:eastAsia="Calibri" w:cs="Arial"/>
                <w:szCs w:val="18"/>
                <w:lang w:eastAsia="ja-JP"/>
              </w:rPr>
              <w:t>Contact Number:</w:t>
            </w:r>
          </w:p>
        </w:tc>
        <w:tc>
          <w:tcPr>
            <w:tcW w:w="3637" w:type="pct"/>
            <w:tcBorders>
              <w:top w:val="single" w:color="auto" w:sz="4" w:space="0"/>
              <w:left w:val="single" w:color="auto" w:sz="4" w:space="0"/>
              <w:bottom w:val="single" w:color="auto" w:sz="4" w:space="0"/>
              <w:right w:val="single" w:color="auto" w:sz="4" w:space="0"/>
            </w:tcBorders>
            <w:tcMar/>
          </w:tcPr>
          <w:p w:rsidRPr="00657836" w:rsidR="004A2327" w:rsidRDefault="004A2327" w14:paraId="09866C8F" w14:textId="77777777">
            <w:pPr>
              <w:jc w:val="both"/>
              <w:rPr>
                <w:rFonts w:ascii="Arial" w:hAnsi="Arial" w:eastAsia="Calibri" w:cs="Arial"/>
                <w:lang w:eastAsia="ja-JP"/>
              </w:rPr>
            </w:pPr>
          </w:p>
        </w:tc>
      </w:tr>
      <w:tr w:rsidRPr="00657836" w:rsidR="004A2327" w:rsidTr="61F056E9" w14:paraId="077ACD7B" w14:textId="77777777">
        <w:tblPrEx>
          <w:tblBorders>
            <w:top w:val="single" w:color="auto" w:sz="12" w:space="0"/>
            <w:left w:val="single" w:color="auto" w:sz="12" w:space="0"/>
            <w:bottom w:val="single" w:color="auto" w:sz="12" w:space="0"/>
            <w:right w:val="single" w:color="auto" w:sz="12" w:space="0"/>
          </w:tblBorders>
        </w:tblPrEx>
        <w:trPr>
          <w:trHeight w:val="277"/>
        </w:trPr>
        <w:tc>
          <w:tcPr>
            <w:tcW w:w="1363" w:type="pct"/>
            <w:tcBorders>
              <w:top w:val="single" w:color="auto" w:sz="4" w:space="0"/>
              <w:left w:val="single" w:color="auto" w:sz="4" w:space="0"/>
              <w:bottom w:val="single" w:color="auto" w:sz="12" w:space="0"/>
              <w:right w:val="single" w:color="auto" w:sz="4" w:space="0"/>
            </w:tcBorders>
            <w:shd w:val="clear" w:color="auto" w:fill="F2F2F2" w:themeFill="background1" w:themeFillShade="F2"/>
            <w:tcMar/>
          </w:tcPr>
          <w:p w:rsidRPr="00657836" w:rsidR="004A2327" w:rsidRDefault="004A2327" w14:paraId="56B80D5A" w14:textId="77777777">
            <w:pPr>
              <w:spacing w:line="240" w:lineRule="auto"/>
              <w:jc w:val="both"/>
              <w:rPr>
                <w:rFonts w:ascii="Arial" w:hAnsi="Arial" w:eastAsia="Calibri" w:cs="Arial"/>
                <w:szCs w:val="18"/>
                <w:lang w:eastAsia="ja-JP"/>
              </w:rPr>
            </w:pPr>
            <w:r w:rsidRPr="00657836">
              <w:rPr>
                <w:rFonts w:ascii="Arial" w:hAnsi="Arial" w:eastAsia="Calibri" w:cs="Arial"/>
                <w:szCs w:val="18"/>
                <w:lang w:eastAsia="ja-JP"/>
              </w:rPr>
              <w:lastRenderedPageBreak/>
              <w:t>Email Address:</w:t>
            </w:r>
          </w:p>
        </w:tc>
        <w:tc>
          <w:tcPr>
            <w:tcW w:w="3637" w:type="pct"/>
            <w:tcBorders>
              <w:top w:val="single" w:color="auto" w:sz="4" w:space="0"/>
              <w:left w:val="single" w:color="auto" w:sz="4" w:space="0"/>
              <w:bottom w:val="single" w:color="auto" w:sz="4" w:space="0"/>
              <w:right w:val="single" w:color="auto" w:sz="4" w:space="0"/>
            </w:tcBorders>
            <w:tcMar/>
          </w:tcPr>
          <w:p w:rsidRPr="00657836" w:rsidR="004A2327" w:rsidRDefault="004A2327" w14:paraId="6DE50EEF" w14:textId="77777777">
            <w:pPr>
              <w:jc w:val="both"/>
              <w:rPr>
                <w:rFonts w:ascii="Arial" w:hAnsi="Arial" w:eastAsia="Calibri" w:cs="Arial"/>
                <w:lang w:eastAsia="ja-JP"/>
              </w:rPr>
            </w:pPr>
          </w:p>
        </w:tc>
      </w:tr>
      <w:tr w:rsidRPr="00657836" w:rsidR="004A2327" w:rsidTr="61F056E9" w14:paraId="0F57CF66" w14:textId="77777777">
        <w:tblPrEx>
          <w:tblBorders>
            <w:top w:val="single" w:color="auto" w:sz="12" w:space="0"/>
            <w:left w:val="single" w:color="auto" w:sz="12" w:space="0"/>
            <w:bottom w:val="single" w:color="auto" w:sz="12" w:space="0"/>
            <w:right w:val="single" w:color="auto" w:sz="12" w:space="0"/>
          </w:tblBorders>
        </w:tblPrEx>
        <w:trPr>
          <w:trHeight w:val="243"/>
        </w:trPr>
        <w:tc>
          <w:tcPr>
            <w:tcW w:w="5000" w:type="pct"/>
            <w:gridSpan w:val="2"/>
            <w:tcBorders>
              <w:top w:val="single" w:color="auto" w:sz="6" w:space="0"/>
              <w:left w:val="single" w:color="auto" w:sz="4" w:space="0"/>
              <w:bottom w:val="single" w:color="auto" w:sz="12" w:space="0"/>
              <w:right w:val="single" w:color="auto" w:sz="4" w:space="0"/>
            </w:tcBorders>
            <w:shd w:val="clear" w:color="auto" w:fill="8EAADB" w:themeFill="accent1" w:themeFillTint="99"/>
            <w:tcMar/>
          </w:tcPr>
          <w:p w:rsidRPr="00657836" w:rsidR="004A2327" w:rsidRDefault="004A2327" w14:paraId="0D299578" w14:textId="76D9D76C">
            <w:pPr>
              <w:pStyle w:val="Heading1"/>
              <w:numPr>
                <w:ilvl w:val="0"/>
                <w:numId w:val="0"/>
              </w:numPr>
              <w:rPr>
                <w:rFonts w:eastAsia="Calibri"/>
                <w:lang w:eastAsia="ja-JP"/>
              </w:rPr>
            </w:pPr>
            <w:bookmarkStart w:name="_Hlk133498227" w:id="7"/>
            <w:r w:rsidRPr="0FC744A1">
              <w:rPr>
                <w:rFonts w:eastAsia="Calibri"/>
                <w:lang w:eastAsia="ja-JP"/>
              </w:rPr>
              <w:t>Secondary Contact</w:t>
            </w:r>
          </w:p>
        </w:tc>
      </w:tr>
      <w:tr w:rsidRPr="00657836" w:rsidR="004A2327" w:rsidTr="61F056E9" w14:paraId="76998A20" w14:textId="77777777">
        <w:tblPrEx>
          <w:tblBorders>
            <w:top w:val="single" w:color="auto" w:sz="12" w:space="0"/>
            <w:left w:val="single" w:color="auto" w:sz="12" w:space="0"/>
            <w:bottom w:val="single" w:color="auto" w:sz="12" w:space="0"/>
            <w:right w:val="single" w:color="auto" w:sz="12" w:space="0"/>
          </w:tblBorders>
        </w:tblPrEx>
        <w:trPr>
          <w:trHeight w:val="63"/>
        </w:trPr>
        <w:tc>
          <w:tcPr>
            <w:tcW w:w="1363" w:type="pct"/>
            <w:tcBorders>
              <w:top w:val="single" w:color="auto" w:sz="6" w:space="0"/>
              <w:left w:val="single" w:color="auto" w:sz="4" w:space="0"/>
              <w:bottom w:val="single" w:color="auto" w:sz="12" w:space="0"/>
              <w:right w:val="single" w:color="auto" w:sz="4" w:space="0"/>
            </w:tcBorders>
            <w:shd w:val="clear" w:color="auto" w:fill="F2F2F2" w:themeFill="background1" w:themeFillShade="F2"/>
            <w:tcMar/>
          </w:tcPr>
          <w:p w:rsidRPr="00657836" w:rsidR="004A2327" w:rsidRDefault="004A2327" w14:paraId="36BC3560" w14:textId="77777777">
            <w:pPr>
              <w:spacing w:line="240" w:lineRule="auto"/>
              <w:jc w:val="both"/>
              <w:rPr>
                <w:rFonts w:ascii="Arial" w:hAnsi="Arial" w:eastAsia="Calibri" w:cs="Arial"/>
                <w:szCs w:val="18"/>
                <w:lang w:eastAsia="ja-JP"/>
              </w:rPr>
            </w:pPr>
            <w:r w:rsidRPr="00657836">
              <w:rPr>
                <w:rFonts w:ascii="Arial" w:hAnsi="Arial" w:eastAsia="Calibri" w:cs="Arial"/>
                <w:szCs w:val="18"/>
                <w:lang w:eastAsia="ja-JP"/>
              </w:rPr>
              <w:t>Name:</w:t>
            </w:r>
          </w:p>
        </w:tc>
        <w:tc>
          <w:tcPr>
            <w:tcW w:w="3637" w:type="pct"/>
            <w:tcBorders>
              <w:top w:val="single" w:color="auto" w:sz="4" w:space="0"/>
              <w:left w:val="single" w:color="auto" w:sz="4" w:space="0"/>
              <w:bottom w:val="single" w:color="auto" w:sz="4" w:space="0"/>
              <w:right w:val="single" w:color="auto" w:sz="4" w:space="0"/>
            </w:tcBorders>
            <w:tcMar/>
          </w:tcPr>
          <w:p w:rsidRPr="00657836" w:rsidR="004A2327" w:rsidRDefault="004A2327" w14:paraId="6D587BFD" w14:textId="77777777">
            <w:pPr>
              <w:jc w:val="both"/>
              <w:rPr>
                <w:rFonts w:ascii="Arial" w:hAnsi="Arial" w:eastAsia="Calibri" w:cs="Arial"/>
                <w:lang w:eastAsia="ja-JP"/>
              </w:rPr>
            </w:pPr>
          </w:p>
        </w:tc>
      </w:tr>
      <w:tr w:rsidRPr="00657836" w:rsidR="004A2327" w:rsidTr="61F056E9" w14:paraId="105D8274" w14:textId="77777777">
        <w:tblPrEx>
          <w:tblBorders>
            <w:top w:val="single" w:color="auto" w:sz="12" w:space="0"/>
            <w:left w:val="single" w:color="auto" w:sz="12" w:space="0"/>
            <w:bottom w:val="single" w:color="auto" w:sz="12" w:space="0"/>
            <w:right w:val="single" w:color="auto" w:sz="12" w:space="0"/>
          </w:tblBorders>
        </w:tblPrEx>
        <w:trPr>
          <w:trHeight w:val="171"/>
        </w:trPr>
        <w:tc>
          <w:tcPr>
            <w:tcW w:w="1363" w:type="pct"/>
            <w:tcBorders>
              <w:top w:val="single" w:color="auto" w:sz="6" w:space="0"/>
              <w:left w:val="single" w:color="auto" w:sz="4" w:space="0"/>
              <w:bottom w:val="single" w:color="auto" w:sz="12" w:space="0"/>
              <w:right w:val="single" w:color="auto" w:sz="4" w:space="0"/>
            </w:tcBorders>
            <w:shd w:val="clear" w:color="auto" w:fill="F2F2F2" w:themeFill="background1" w:themeFillShade="F2"/>
            <w:tcMar/>
          </w:tcPr>
          <w:p w:rsidRPr="00657836" w:rsidR="004A2327" w:rsidRDefault="004A2327" w14:paraId="7B54D925" w14:textId="77777777">
            <w:pPr>
              <w:spacing w:line="240" w:lineRule="auto"/>
              <w:jc w:val="both"/>
              <w:rPr>
                <w:rFonts w:ascii="Arial" w:hAnsi="Arial" w:eastAsia="Calibri" w:cs="Arial"/>
                <w:szCs w:val="18"/>
                <w:lang w:eastAsia="ja-JP"/>
              </w:rPr>
            </w:pPr>
            <w:r w:rsidRPr="00657836">
              <w:rPr>
                <w:rFonts w:ascii="Arial" w:hAnsi="Arial" w:eastAsia="Calibri" w:cs="Arial"/>
                <w:szCs w:val="18"/>
                <w:lang w:eastAsia="ja-JP"/>
              </w:rPr>
              <w:t>Position:</w:t>
            </w:r>
          </w:p>
        </w:tc>
        <w:tc>
          <w:tcPr>
            <w:tcW w:w="3637" w:type="pct"/>
            <w:tcBorders>
              <w:top w:val="single" w:color="auto" w:sz="4" w:space="0"/>
              <w:left w:val="single" w:color="auto" w:sz="4" w:space="0"/>
              <w:bottom w:val="single" w:color="auto" w:sz="4" w:space="0"/>
              <w:right w:val="single" w:color="auto" w:sz="4" w:space="0"/>
            </w:tcBorders>
            <w:tcMar/>
          </w:tcPr>
          <w:p w:rsidRPr="00657836" w:rsidR="004A2327" w:rsidRDefault="004A2327" w14:paraId="011B5376" w14:textId="77777777">
            <w:pPr>
              <w:jc w:val="both"/>
              <w:rPr>
                <w:rFonts w:ascii="Arial" w:hAnsi="Arial" w:eastAsia="Calibri" w:cs="Arial"/>
                <w:lang w:eastAsia="ja-JP"/>
              </w:rPr>
            </w:pPr>
          </w:p>
        </w:tc>
      </w:tr>
      <w:tr w:rsidRPr="00657836" w:rsidR="004A2327" w:rsidTr="61F056E9" w14:paraId="612213EC" w14:textId="77777777">
        <w:tblPrEx>
          <w:tblBorders>
            <w:top w:val="single" w:color="auto" w:sz="12" w:space="0"/>
            <w:left w:val="single" w:color="auto" w:sz="12" w:space="0"/>
            <w:bottom w:val="single" w:color="auto" w:sz="12" w:space="0"/>
            <w:right w:val="single" w:color="auto" w:sz="12" w:space="0"/>
          </w:tblBorders>
        </w:tblPrEx>
        <w:trPr>
          <w:trHeight w:val="20"/>
        </w:trPr>
        <w:tc>
          <w:tcPr>
            <w:tcW w:w="1363" w:type="pct"/>
            <w:tcBorders>
              <w:top w:val="single" w:color="auto" w:sz="6" w:space="0"/>
              <w:left w:val="single" w:color="auto" w:sz="4" w:space="0"/>
              <w:bottom w:val="single" w:color="auto" w:sz="6" w:space="0"/>
              <w:right w:val="single" w:color="auto" w:sz="4" w:space="0"/>
            </w:tcBorders>
            <w:shd w:val="clear" w:color="auto" w:fill="F2F2F2" w:themeFill="background1" w:themeFillShade="F2"/>
            <w:tcMar/>
          </w:tcPr>
          <w:p w:rsidRPr="00657836" w:rsidR="004A2327" w:rsidRDefault="004A2327" w14:paraId="6E62528A" w14:textId="77777777">
            <w:pPr>
              <w:spacing w:line="240" w:lineRule="auto"/>
              <w:jc w:val="both"/>
              <w:rPr>
                <w:rFonts w:ascii="Arial" w:hAnsi="Arial" w:eastAsia="Calibri" w:cs="Arial"/>
                <w:szCs w:val="18"/>
                <w:lang w:eastAsia="ja-JP"/>
              </w:rPr>
            </w:pPr>
            <w:r w:rsidRPr="00657836">
              <w:rPr>
                <w:rFonts w:ascii="Arial" w:hAnsi="Arial" w:eastAsia="Calibri" w:cs="Arial"/>
                <w:szCs w:val="18"/>
                <w:lang w:eastAsia="ja-JP"/>
              </w:rPr>
              <w:t>Contact Number:</w:t>
            </w:r>
          </w:p>
        </w:tc>
        <w:tc>
          <w:tcPr>
            <w:tcW w:w="3637" w:type="pct"/>
            <w:tcBorders>
              <w:top w:val="single" w:color="auto" w:sz="4" w:space="0"/>
              <w:left w:val="single" w:color="auto" w:sz="4" w:space="0"/>
              <w:bottom w:val="single" w:color="auto" w:sz="4" w:space="0"/>
              <w:right w:val="single" w:color="auto" w:sz="4" w:space="0"/>
            </w:tcBorders>
            <w:tcMar/>
          </w:tcPr>
          <w:p w:rsidRPr="00657836" w:rsidR="004A2327" w:rsidRDefault="004A2327" w14:paraId="4D055887" w14:textId="77777777">
            <w:pPr>
              <w:jc w:val="both"/>
              <w:rPr>
                <w:rFonts w:ascii="Arial" w:hAnsi="Arial" w:eastAsia="Calibri" w:cs="Arial"/>
                <w:lang w:eastAsia="ja-JP"/>
              </w:rPr>
            </w:pPr>
          </w:p>
        </w:tc>
      </w:tr>
      <w:tr w:rsidRPr="00657836" w:rsidR="004A2327" w:rsidTr="61F056E9" w14:paraId="42337F26" w14:textId="77777777">
        <w:tblPrEx>
          <w:tblBorders>
            <w:top w:val="single" w:color="auto" w:sz="12" w:space="0"/>
            <w:left w:val="single" w:color="auto" w:sz="12" w:space="0"/>
            <w:bottom w:val="single" w:color="auto" w:sz="12" w:space="0"/>
            <w:right w:val="single" w:color="auto" w:sz="12" w:space="0"/>
          </w:tblBorders>
        </w:tblPrEx>
        <w:trPr>
          <w:trHeight w:val="277"/>
        </w:trPr>
        <w:tc>
          <w:tcPr>
            <w:tcW w:w="1363" w:type="pct"/>
            <w:tcBorders>
              <w:top w:val="single" w:color="auto" w:sz="6" w:space="0"/>
              <w:left w:val="single" w:color="auto" w:sz="4" w:space="0"/>
              <w:bottom w:val="single" w:color="auto" w:sz="4" w:space="0"/>
              <w:right w:val="single" w:color="auto" w:sz="4" w:space="0"/>
            </w:tcBorders>
            <w:shd w:val="clear" w:color="auto" w:fill="F2F2F2" w:themeFill="background1" w:themeFillShade="F2"/>
            <w:tcMar/>
          </w:tcPr>
          <w:p w:rsidRPr="00657836" w:rsidR="004A2327" w:rsidRDefault="004A2327" w14:paraId="73633F9D" w14:textId="77777777">
            <w:pPr>
              <w:spacing w:line="240" w:lineRule="auto"/>
              <w:jc w:val="both"/>
              <w:rPr>
                <w:rFonts w:ascii="Arial" w:hAnsi="Arial" w:eastAsia="Calibri" w:cs="Arial"/>
                <w:szCs w:val="18"/>
                <w:lang w:eastAsia="ja-JP"/>
              </w:rPr>
            </w:pPr>
            <w:r w:rsidRPr="00657836">
              <w:rPr>
                <w:rFonts w:ascii="Arial" w:hAnsi="Arial" w:eastAsia="Calibri" w:cs="Arial"/>
                <w:szCs w:val="18"/>
                <w:lang w:eastAsia="ja-JP"/>
              </w:rPr>
              <w:t>Email Address:</w:t>
            </w:r>
          </w:p>
        </w:tc>
        <w:tc>
          <w:tcPr>
            <w:tcW w:w="3637" w:type="pct"/>
            <w:tcBorders>
              <w:top w:val="single" w:color="auto" w:sz="4" w:space="0"/>
              <w:left w:val="single" w:color="auto" w:sz="4" w:space="0"/>
              <w:bottom w:val="single" w:color="auto" w:sz="4" w:space="0"/>
              <w:right w:val="single" w:color="auto" w:sz="4" w:space="0"/>
            </w:tcBorders>
            <w:tcMar/>
          </w:tcPr>
          <w:p w:rsidRPr="00657836" w:rsidR="004A2327" w:rsidRDefault="004A2327" w14:paraId="418C660B" w14:textId="77777777">
            <w:pPr>
              <w:jc w:val="both"/>
              <w:rPr>
                <w:rFonts w:ascii="Arial" w:hAnsi="Arial" w:eastAsia="Calibri" w:cs="Arial"/>
                <w:lang w:eastAsia="ja-JP"/>
              </w:rPr>
            </w:pPr>
          </w:p>
        </w:tc>
      </w:tr>
      <w:bookmarkEnd w:id="7"/>
    </w:tbl>
    <w:p w:rsidR="004A2327" w:rsidP="004A2327" w:rsidRDefault="004A2327" w14:paraId="4CA1B5C3" w14:textId="77777777">
      <w:pPr>
        <w:spacing w:line="276" w:lineRule="auto"/>
        <w:jc w:val="both"/>
        <w:rPr>
          <w:rFonts w:ascii="Arial" w:hAnsi="Arial" w:eastAsia="MS Mincho" w:cs="Arial"/>
          <w:lang w:eastAsia="ja-JP"/>
        </w:rPr>
      </w:pPr>
    </w:p>
    <w:p w:rsidR="004A2327" w:rsidP="004A2327" w:rsidRDefault="004A2327" w14:paraId="72C6D553" w14:textId="77777777">
      <w:pPr>
        <w:spacing w:line="276" w:lineRule="auto"/>
        <w:jc w:val="both"/>
        <w:rPr>
          <w:rFonts w:ascii="Arial" w:hAnsi="Arial" w:eastAsia="MS Mincho" w:cs="Arial"/>
          <w:lang w:eastAsia="ja-JP"/>
        </w:rPr>
      </w:pPr>
    </w:p>
    <w:p w:rsidRPr="00657836" w:rsidR="004A2327" w:rsidP="34A3DA1F" w:rsidRDefault="1FD71122" w14:paraId="50F2C909" w14:textId="41D6B9F7">
      <w:pPr>
        <w:pStyle w:val="Heading2"/>
        <w:numPr>
          <w:ilvl w:val="0"/>
          <w:numId w:val="0"/>
        </w:numPr>
        <w:jc w:val="both"/>
        <w:rPr>
          <w:rFonts w:eastAsia="Arial"/>
          <w:lang w:eastAsia="ja-JP"/>
        </w:rPr>
      </w:pPr>
      <w:r w:rsidRPr="34A3DA1F">
        <w:rPr>
          <w:rFonts w:eastAsia="Arial"/>
          <w:lang w:eastAsia="ja-JP"/>
        </w:rPr>
        <w:t>P</w:t>
      </w:r>
      <w:r w:rsidRPr="34A3DA1F">
        <w:rPr>
          <w:rFonts w:eastAsia="Arial"/>
        </w:rPr>
        <w:t xml:space="preserve">art 3 - </w:t>
      </w:r>
      <w:r w:rsidRPr="34A3DA1F" w:rsidR="55229C85">
        <w:rPr>
          <w:rFonts w:eastAsia="Arial"/>
        </w:rPr>
        <w:t>Project Details</w:t>
      </w:r>
    </w:p>
    <w:tbl>
      <w:tblPr>
        <w:tblStyle w:val="TableGrid"/>
        <w:tblW w:w="9351" w:type="dxa"/>
        <w:tblLook w:val="04A0" w:firstRow="1" w:lastRow="0" w:firstColumn="1" w:lastColumn="0" w:noHBand="0" w:noVBand="1"/>
      </w:tblPr>
      <w:tblGrid>
        <w:gridCol w:w="9351"/>
      </w:tblGrid>
      <w:tr w:rsidRPr="00657836" w:rsidR="004A2327" w:rsidTr="7F198959" w14:paraId="673555C1" w14:textId="77777777">
        <w:trPr>
          <w:trHeight w:val="525"/>
        </w:trPr>
        <w:tc>
          <w:tcPr>
            <w:tcW w:w="9351" w:type="dxa"/>
            <w:shd w:val="clear" w:color="auto" w:fill="8EAADB" w:themeFill="accent1" w:themeFillTint="99"/>
            <w:tcMar/>
          </w:tcPr>
          <w:p w:rsidRPr="00657836" w:rsidR="004A2327" w:rsidRDefault="004A2327" w14:paraId="03393FD5" w14:textId="77777777">
            <w:pPr>
              <w:jc w:val="both"/>
              <w:rPr>
                <w:rFonts w:ascii="Arial" w:hAnsi="Arial" w:cs="Arial"/>
                <w:b/>
                <w:bCs/>
                <w:color w:val="FFFFFF" w:themeColor="background1"/>
                <w:lang w:eastAsia="ja-JP"/>
              </w:rPr>
            </w:pPr>
          </w:p>
          <w:p w:rsidRPr="00BE7680" w:rsidR="004A2327" w:rsidP="0FC744A1" w:rsidRDefault="55229C85" w14:paraId="465287EC" w14:textId="374E854F">
            <w:pPr>
              <w:pStyle w:val="Heading1"/>
              <w:numPr>
                <w:ilvl w:val="0"/>
                <w:numId w:val="0"/>
              </w:numPr>
            </w:pPr>
            <w:r w:rsidR="55229C85">
              <w:rPr/>
              <w:t xml:space="preserve">Market </w:t>
            </w:r>
            <w:r w:rsidR="3EC14C89">
              <w:rPr/>
              <w:t>Development</w:t>
            </w:r>
            <w:r w:rsidR="44EB29D1">
              <w:rPr/>
              <w:t xml:space="preserve"> </w:t>
            </w:r>
            <w:r w:rsidR="44EB29D1">
              <w:rPr/>
              <w:t>– Business &amp; Economy (20%)</w:t>
            </w:r>
          </w:p>
        </w:tc>
      </w:tr>
      <w:tr w:rsidRPr="00657836" w:rsidR="004A2327" w:rsidTr="7F198959" w14:paraId="4B6C2C17" w14:textId="77777777">
        <w:tc>
          <w:tcPr>
            <w:tcW w:w="9351" w:type="dxa"/>
            <w:tcMar/>
          </w:tcPr>
          <w:p w:rsidRPr="00657836" w:rsidR="004A2327" w:rsidRDefault="004A2327" w14:paraId="0427C8F9" w14:textId="77777777">
            <w:pPr>
              <w:jc w:val="both"/>
              <w:rPr>
                <w:rFonts w:ascii="Arial" w:hAnsi="Arial" w:cs="Arial"/>
                <w:lang w:eastAsia="ja-JP"/>
              </w:rPr>
            </w:pPr>
          </w:p>
          <w:p w:rsidR="728E2CB5" w:rsidP="7F198959" w:rsidRDefault="728E2CB5" w14:paraId="4735CEF5" w14:textId="44B0AC6C">
            <w:pPr>
              <w:jc w:val="both"/>
              <w:rPr>
                <w:rFonts w:ascii="Arial" w:hAnsi="Arial" w:cs="Arial"/>
                <w:color w:val="808080" w:themeColor="background1" w:themeTint="FF" w:themeShade="80"/>
                <w:u w:val="none"/>
              </w:rPr>
            </w:pPr>
            <w:r w:rsidRPr="7F198959" w:rsidR="728E2CB5">
              <w:rPr>
                <w:rFonts w:ascii="Arial" w:hAnsi="Arial" w:cs="Arial"/>
                <w:color w:val="808080" w:themeColor="background1" w:themeTint="FF" w:themeShade="80"/>
                <w:u w:val="none"/>
              </w:rPr>
              <w:t>This section should be formatted up to 1500 words of free text. This criterion assesses how well the proposal supports the growth and long-term sustainability of the zero-emission bus workforce and supply chain. Strong applications will show clear plans to strengthen skills, supply chain capability, economic activity and support a resilient, long-term transition to zero-emission vehicles following the subsidy provided under ScotZEB</w:t>
            </w:r>
            <w:r w:rsidRPr="7F198959" w:rsidR="728E2CB5">
              <w:rPr>
                <w:rFonts w:ascii="Arial" w:hAnsi="Arial" w:cs="Arial"/>
                <w:color w:val="808080" w:themeColor="background1" w:themeTint="FF" w:themeShade="80"/>
                <w:u w:val="none"/>
              </w:rPr>
              <w:t>3</w:t>
            </w:r>
            <w:r w:rsidRPr="7F198959" w:rsidR="728E2CB5">
              <w:rPr>
                <w:rFonts w:ascii="Arial" w:hAnsi="Arial" w:cs="Arial"/>
                <w:color w:val="808080" w:themeColor="background1" w:themeTint="FF" w:themeShade="80"/>
                <w:u w:val="none"/>
              </w:rPr>
              <w:t>.</w:t>
            </w:r>
            <w:r w:rsidRPr="7F198959" w:rsidR="06E1F67B">
              <w:rPr>
                <w:rFonts w:ascii="Arial" w:hAnsi="Arial" w:cs="Arial"/>
                <w:color w:val="808080" w:themeColor="background1" w:themeTint="FF" w:themeShade="80"/>
                <w:u w:val="none"/>
              </w:rPr>
              <w:t xml:space="preserve"> </w:t>
            </w:r>
            <w:r w:rsidRPr="7F198959" w:rsidR="728E2CB5">
              <w:rPr>
                <w:rFonts w:ascii="Arial" w:hAnsi="Arial" w:cs="Arial"/>
                <w:color w:val="808080" w:themeColor="background1" w:themeTint="FF" w:themeShade="80"/>
                <w:u w:val="none"/>
              </w:rPr>
              <w:t>S</w:t>
            </w:r>
            <w:r w:rsidRPr="7F198959" w:rsidR="728E2CB5">
              <w:rPr>
                <w:rFonts w:ascii="Arial" w:hAnsi="Arial" w:cs="Arial"/>
                <w:color w:val="808080" w:themeColor="background1" w:themeTint="FF" w:themeShade="80"/>
                <w:u w:val="none"/>
              </w:rPr>
              <w:t>upport your claim with verifiable documentation. Please refer to the Guidance for more information.</w:t>
            </w:r>
          </w:p>
          <w:p w:rsidRPr="00657836" w:rsidR="004A2327" w:rsidRDefault="004A2327" w14:paraId="49D45A6C" w14:textId="77777777">
            <w:pPr>
              <w:jc w:val="both"/>
              <w:rPr>
                <w:rFonts w:ascii="Arial" w:hAnsi="Arial" w:cs="Arial"/>
                <w:color w:val="808080" w:themeColor="background1" w:themeShade="80"/>
                <w:szCs w:val="18"/>
                <w:u w:val="single"/>
              </w:rPr>
            </w:pPr>
          </w:p>
          <w:p w:rsidRPr="00657836" w:rsidR="004A2327" w:rsidRDefault="004A2327" w14:paraId="729DB96C" w14:textId="77777777">
            <w:pPr>
              <w:jc w:val="both"/>
              <w:rPr>
                <w:rFonts w:ascii="Arial" w:hAnsi="Arial" w:cs="Arial"/>
                <w:color w:val="808080" w:themeColor="background1" w:themeShade="80"/>
                <w:szCs w:val="18"/>
                <w:u w:val="single"/>
              </w:rPr>
            </w:pPr>
          </w:p>
          <w:p w:rsidRPr="00657836" w:rsidR="004A2327" w:rsidRDefault="004A2327" w14:paraId="27DF5C6C" w14:textId="77777777">
            <w:pPr>
              <w:jc w:val="both"/>
              <w:rPr>
                <w:rFonts w:ascii="Arial" w:hAnsi="Arial" w:cs="Arial"/>
                <w:color w:val="808080" w:themeColor="background1" w:themeShade="80"/>
                <w:szCs w:val="18"/>
                <w:u w:val="single"/>
              </w:rPr>
            </w:pPr>
          </w:p>
          <w:p w:rsidRPr="00657836" w:rsidR="004A2327" w:rsidRDefault="004A2327" w14:paraId="3EE95C33" w14:textId="77777777">
            <w:pPr>
              <w:jc w:val="both"/>
              <w:rPr>
                <w:rFonts w:ascii="Arial" w:hAnsi="Arial" w:cs="Arial"/>
                <w:color w:val="808080" w:themeColor="background1" w:themeShade="80"/>
                <w:szCs w:val="18"/>
                <w:u w:val="single"/>
              </w:rPr>
            </w:pPr>
          </w:p>
          <w:p w:rsidRPr="00657836" w:rsidR="004A2327" w:rsidRDefault="004A2327" w14:paraId="1982D683" w14:textId="77777777">
            <w:pPr>
              <w:jc w:val="both"/>
              <w:rPr>
                <w:rFonts w:ascii="Arial" w:hAnsi="Arial" w:cs="Arial"/>
                <w:lang w:eastAsia="ja-JP"/>
              </w:rPr>
            </w:pPr>
          </w:p>
        </w:tc>
      </w:tr>
      <w:tr w:rsidRPr="00BE7680" w:rsidR="004A2327" w:rsidTr="7F198959" w14:paraId="465039B4" w14:textId="77777777">
        <w:trPr>
          <w:trHeight w:val="600"/>
        </w:trPr>
        <w:tc>
          <w:tcPr>
            <w:tcW w:w="9351" w:type="dxa"/>
            <w:shd w:val="clear" w:color="auto" w:fill="8EAADB" w:themeFill="accent1" w:themeFillTint="99"/>
            <w:tcMar/>
          </w:tcPr>
          <w:p w:rsidRPr="00BE7680" w:rsidR="004A2327" w:rsidP="0FC744A1" w:rsidRDefault="004A2327" w14:paraId="0FE459A8" w14:textId="68D8023A">
            <w:pPr>
              <w:pStyle w:val="Heading1"/>
              <w:numPr>
                <w:ilvl w:val="0"/>
                <w:numId w:val="0"/>
              </w:numPr>
              <w:spacing w:before="240"/>
            </w:pPr>
            <w:r>
              <w:t>Financial</w:t>
            </w:r>
            <w:r w:rsidR="38B4BFA1">
              <w:t xml:space="preserve"> (40%)</w:t>
            </w:r>
          </w:p>
        </w:tc>
      </w:tr>
      <w:tr w:rsidRPr="00657836" w:rsidR="004A2327" w:rsidTr="7F198959" w14:paraId="13A3991F" w14:textId="77777777">
        <w:tc>
          <w:tcPr>
            <w:tcW w:w="9351" w:type="dxa"/>
            <w:tcMar/>
          </w:tcPr>
          <w:p w:rsidR="004A2327" w:rsidRDefault="004A2327" w14:paraId="0EC286A9" w14:textId="77777777">
            <w:pPr>
              <w:contextualSpacing/>
              <w:rPr>
                <w:rFonts w:ascii="Arial" w:hAnsi="Arial" w:cs="Arial"/>
                <w:color w:val="808080" w:themeColor="background1" w:themeShade="80"/>
                <w:lang w:eastAsia="ja-JP"/>
              </w:rPr>
            </w:pPr>
          </w:p>
          <w:p w:rsidR="2819CD09" w:rsidP="7F198959" w:rsidRDefault="2819CD09" w14:paraId="6194F089" w14:textId="22FA641E">
            <w:pPr>
              <w:spacing w:before="0" w:beforeAutospacing="off" w:after="160" w:afterAutospacing="off" w:line="276" w:lineRule="auto"/>
            </w:pPr>
            <w:r w:rsidRPr="7F198959" w:rsidR="2819CD09">
              <w:rPr>
                <w:rFonts w:ascii="Arial" w:hAnsi="Arial" w:eastAsia="Arial" w:cs="Arial"/>
                <w:noProof w:val="0"/>
                <w:color w:val="808080" w:themeColor="background1" w:themeTint="FF" w:themeShade="80"/>
                <w:sz w:val="22"/>
                <w:szCs w:val="22"/>
                <w:lang w:val="en-GB"/>
              </w:rPr>
              <w:t xml:space="preserve">This section should be formatted as up to 1500 words of free text. This criterion evaluates the financial robustness, credibility, and value for money of the proposal. Applications should provide transparent, evidence-based financial assumptions and </w:t>
            </w:r>
            <w:r w:rsidRPr="7F198959" w:rsidR="2819CD09">
              <w:rPr>
                <w:rFonts w:ascii="Arial" w:hAnsi="Arial" w:eastAsia="Arial" w:cs="Arial"/>
                <w:noProof w:val="0"/>
                <w:color w:val="808080" w:themeColor="background1" w:themeTint="FF" w:themeShade="80"/>
                <w:sz w:val="22"/>
                <w:szCs w:val="22"/>
                <w:lang w:val="en-GB"/>
              </w:rPr>
              <w:t>demonstrate</w:t>
            </w:r>
            <w:r w:rsidRPr="7F198959" w:rsidR="2819CD09">
              <w:rPr>
                <w:rFonts w:ascii="Arial" w:hAnsi="Arial" w:eastAsia="Arial" w:cs="Arial"/>
                <w:noProof w:val="0"/>
                <w:color w:val="808080" w:themeColor="background1" w:themeTint="FF" w:themeShade="80"/>
                <w:sz w:val="22"/>
                <w:szCs w:val="22"/>
                <w:lang w:val="en-GB"/>
              </w:rPr>
              <w:t xml:space="preserve"> that requested subsidies are justified. Bids that request less funding than the allowed maximum for their class will receive a higher score than those bids requesting the full </w:t>
            </w:r>
            <w:r w:rsidRPr="7F198959" w:rsidR="2819CD09">
              <w:rPr>
                <w:rFonts w:ascii="Arial" w:hAnsi="Arial" w:eastAsia="Arial" w:cs="Arial"/>
                <w:noProof w:val="0"/>
                <w:color w:val="808080" w:themeColor="background1" w:themeTint="FF" w:themeShade="80"/>
                <w:sz w:val="22"/>
                <w:szCs w:val="22"/>
                <w:lang w:val="en-GB"/>
              </w:rPr>
              <w:t>amount.</w:t>
            </w:r>
            <w:r w:rsidRPr="7F198959" w:rsidR="2819CD09">
              <w:rPr>
                <w:rFonts w:ascii="Arial" w:hAnsi="Arial" w:eastAsia="Arial" w:cs="Arial"/>
                <w:noProof w:val="0"/>
                <w:color w:val="808080" w:themeColor="background1" w:themeTint="FF" w:themeShade="80"/>
                <w:sz w:val="22"/>
                <w:szCs w:val="22"/>
                <w:lang w:val="en-GB"/>
              </w:rPr>
              <w:t xml:space="preserve"> Please refer to the Guidance for more information.</w:t>
            </w:r>
          </w:p>
          <w:p w:rsidR="7F198959" w:rsidP="7F198959" w:rsidRDefault="7F198959" w14:paraId="7F5506EB" w14:textId="39DFAB42">
            <w:pPr>
              <w:spacing/>
              <w:contextualSpacing w:val="1"/>
              <w:rPr>
                <w:rFonts w:ascii="Arial" w:hAnsi="Arial" w:cs="Arial"/>
                <w:color w:val="808080" w:themeColor="background1" w:themeTint="FF" w:themeShade="80"/>
                <w:lang w:eastAsia="ja-JP"/>
              </w:rPr>
            </w:pPr>
          </w:p>
          <w:p w:rsidRPr="0064528A" w:rsidR="00610A38" w:rsidRDefault="00610A38" w14:paraId="038FED3A" w14:textId="77777777">
            <w:pPr>
              <w:contextualSpacing/>
              <w:rPr>
                <w:rFonts w:ascii="Arial" w:hAnsi="Arial" w:cs="Arial"/>
                <w:color w:val="808080" w:themeColor="background1" w:themeShade="80"/>
                <w:lang w:eastAsia="ja-JP"/>
              </w:rPr>
            </w:pPr>
          </w:p>
          <w:p w:rsidRPr="0064528A" w:rsidR="004A2327" w:rsidRDefault="004A2327" w14:paraId="61C6687E" w14:textId="77777777">
            <w:pPr>
              <w:contextualSpacing/>
              <w:rPr>
                <w:rFonts w:ascii="Arial" w:hAnsi="Arial" w:cs="Arial"/>
                <w:color w:val="808080" w:themeColor="background1" w:themeShade="80"/>
                <w:lang w:eastAsia="ja-JP"/>
              </w:rPr>
            </w:pPr>
          </w:p>
        </w:tc>
      </w:tr>
      <w:tr w:rsidRPr="00BE7680" w:rsidR="004A2327" w:rsidTr="7F198959" w14:paraId="5D7582C3" w14:textId="77777777">
        <w:trPr>
          <w:trHeight w:val="600"/>
        </w:trPr>
        <w:tc>
          <w:tcPr>
            <w:tcW w:w="9351" w:type="dxa"/>
            <w:shd w:val="clear" w:color="auto" w:fill="8EAADB" w:themeFill="accent1" w:themeFillTint="99"/>
            <w:tcMar/>
          </w:tcPr>
          <w:p w:rsidRPr="00BE7680" w:rsidR="004A2327" w:rsidP="0FC744A1" w:rsidRDefault="004A2327" w14:paraId="0635EA98" w14:textId="21699807">
            <w:pPr>
              <w:pStyle w:val="Heading1"/>
              <w:numPr>
                <w:ilvl w:val="0"/>
                <w:numId w:val="0"/>
              </w:numPr>
              <w:spacing w:before="240"/>
            </w:pPr>
            <w:r w:rsidR="672231CD">
              <w:rPr/>
              <w:t>Deliverability (30%)</w:t>
            </w:r>
          </w:p>
        </w:tc>
      </w:tr>
      <w:tr w:rsidRPr="00657836" w:rsidR="004A2327" w:rsidTr="7F198959" w14:paraId="6A8EED4A" w14:textId="77777777">
        <w:tc>
          <w:tcPr>
            <w:tcW w:w="9351" w:type="dxa"/>
            <w:tcMar/>
          </w:tcPr>
          <w:p w:rsidRPr="0099300C" w:rsidR="004A2327" w:rsidRDefault="004A2327" w14:paraId="00265FDD" w14:textId="77777777">
            <w:pPr>
              <w:contextualSpacing/>
              <w:rPr>
                <w:rFonts w:ascii="Arial" w:hAnsi="Arial" w:cs="Arial"/>
                <w:lang w:eastAsia="ja-JP"/>
              </w:rPr>
            </w:pPr>
            <w:r w:rsidRPr="7F198959" w:rsidR="004A2327">
              <w:rPr>
                <w:rFonts w:ascii="Arial" w:hAnsi="Arial" w:cs="Arial"/>
                <w:lang w:eastAsia="ja-JP"/>
              </w:rPr>
              <w:t xml:space="preserve"> </w:t>
            </w:r>
          </w:p>
          <w:p w:rsidR="1DB85A29" w:rsidP="7F198959" w:rsidRDefault="1DB85A29" w14:paraId="33FB40D5" w14:textId="4EB0B2A4">
            <w:pPr>
              <w:spacing/>
              <w:contextualSpacing w:val="1"/>
              <w:rPr>
                <w:rFonts w:ascii="Arial" w:hAnsi="Arial" w:cs="Arial"/>
                <w:color w:val="808080" w:themeColor="background1" w:themeTint="FF" w:themeShade="80"/>
                <w:lang w:eastAsia="ja-JP"/>
              </w:rPr>
            </w:pPr>
            <w:r w:rsidRPr="7F198959" w:rsidR="1DB85A29">
              <w:rPr>
                <w:rFonts w:ascii="Arial" w:hAnsi="Arial" w:cs="Arial"/>
                <w:color w:val="808080" w:themeColor="background1" w:themeTint="FF" w:themeShade="80"/>
                <w:lang w:eastAsia="ja-JP"/>
              </w:rPr>
              <w:t xml:space="preserve">This section should be formatted as up to 1500 words of free text. This criterion assesses the operational feasibility and long-term viability of the proposal. Applications should show that the project has strong commercial partnerships, robust governance and accountability, realistic delivery plans, credible risk </w:t>
            </w:r>
            <w:r w:rsidRPr="7F198959" w:rsidR="1DB85A29">
              <w:rPr>
                <w:rFonts w:ascii="Arial" w:hAnsi="Arial" w:cs="Arial"/>
                <w:color w:val="808080" w:themeColor="background1" w:themeTint="FF" w:themeShade="80"/>
                <w:lang w:eastAsia="ja-JP"/>
              </w:rPr>
              <w:t>management</w:t>
            </w:r>
            <w:r w:rsidRPr="7F198959" w:rsidR="1DB85A29">
              <w:rPr>
                <w:rFonts w:ascii="Arial" w:hAnsi="Arial" w:cs="Arial"/>
                <w:color w:val="808080" w:themeColor="background1" w:themeTint="FF" w:themeShade="80"/>
                <w:lang w:eastAsia="ja-JP"/>
              </w:rPr>
              <w:t xml:space="preserve"> and long-term sustainability. Refer to the Guidance for more information.</w:t>
            </w:r>
          </w:p>
          <w:p w:rsidR="7F198959" w:rsidP="7F198959" w:rsidRDefault="7F198959" w14:paraId="3767735A" w14:textId="58FD949C">
            <w:pPr>
              <w:spacing/>
              <w:contextualSpacing w:val="1"/>
              <w:rPr>
                <w:rFonts w:ascii="Arial" w:hAnsi="Arial" w:cs="Arial"/>
                <w:color w:val="808080" w:themeColor="background1" w:themeTint="FF" w:themeShade="80"/>
                <w:lang w:eastAsia="ja-JP"/>
              </w:rPr>
            </w:pPr>
          </w:p>
          <w:p w:rsidR="7F198959" w:rsidP="7F198959" w:rsidRDefault="7F198959" w14:paraId="66F3B60E" w14:textId="5CCE059C">
            <w:pPr>
              <w:spacing/>
              <w:contextualSpacing w:val="1"/>
              <w:rPr>
                <w:rFonts w:ascii="Arial" w:hAnsi="Arial" w:cs="Arial"/>
                <w:color w:val="808080" w:themeColor="background1" w:themeTint="FF" w:themeShade="80"/>
                <w:lang w:eastAsia="ja-JP"/>
              </w:rPr>
            </w:pPr>
          </w:p>
          <w:p w:rsidR="7F198959" w:rsidP="7F198959" w:rsidRDefault="7F198959" w14:paraId="395F5107" w14:textId="73874DDA">
            <w:pPr>
              <w:spacing/>
              <w:contextualSpacing w:val="1"/>
              <w:rPr>
                <w:rFonts w:ascii="Arial" w:hAnsi="Arial" w:cs="Arial"/>
                <w:color w:val="808080" w:themeColor="background1" w:themeTint="FF" w:themeShade="80"/>
                <w:lang w:eastAsia="ja-JP"/>
              </w:rPr>
            </w:pPr>
          </w:p>
          <w:p w:rsidRPr="00657836" w:rsidR="004A2327" w:rsidRDefault="004A2327" w14:paraId="1CBF1B81" w14:textId="77777777">
            <w:pPr>
              <w:contextualSpacing/>
              <w:rPr>
                <w:rFonts w:ascii="Arial" w:hAnsi="Arial" w:cs="Arial"/>
                <w:lang w:eastAsia="ja-JP"/>
              </w:rPr>
            </w:pPr>
          </w:p>
        </w:tc>
      </w:tr>
      <w:tr w:rsidR="0FC744A1" w:rsidTr="7F198959" w14:paraId="56568EBB" w14:textId="77777777">
        <w:trPr>
          <w:trHeight w:val="600"/>
        </w:trPr>
        <w:tc>
          <w:tcPr>
            <w:tcW w:w="9351" w:type="dxa"/>
            <w:shd w:val="clear" w:color="auto" w:fill="8EAADB" w:themeFill="accent1" w:themeFillTint="99"/>
            <w:tcMar/>
          </w:tcPr>
          <w:p w:rsidR="58AB7B9C" w:rsidP="0FC744A1" w:rsidRDefault="58AB7B9C" w14:paraId="3AE63808" w14:textId="75264591">
            <w:pPr>
              <w:pStyle w:val="Heading1"/>
              <w:numPr>
                <w:ilvl w:val="0"/>
                <w:numId w:val="0"/>
              </w:numPr>
              <w:spacing w:before="240"/>
            </w:pPr>
            <w:r w:rsidR="3F1E34EB">
              <w:rPr/>
              <w:t>Wider Community and Decarbonisation Benefit (10%)</w:t>
            </w:r>
          </w:p>
        </w:tc>
      </w:tr>
      <w:tr w:rsidR="0FC744A1" w:rsidTr="7F198959" w14:paraId="6BE06D24" w14:textId="77777777">
        <w:trPr>
          <w:trHeight w:val="2685"/>
        </w:trPr>
        <w:tc>
          <w:tcPr>
            <w:tcW w:w="9351" w:type="dxa"/>
            <w:tcMar/>
          </w:tcPr>
          <w:p w:rsidR="0FC744A1" w:rsidP="0FC744A1" w:rsidRDefault="0FC744A1" w14:paraId="1FE735CE" w14:textId="77777777">
            <w:pPr>
              <w:contextualSpacing/>
              <w:rPr>
                <w:rFonts w:ascii="Arial" w:hAnsi="Arial" w:cs="Arial"/>
                <w:lang w:eastAsia="ja-JP"/>
              </w:rPr>
            </w:pPr>
            <w:r w:rsidRPr="7F198959" w:rsidR="0FC744A1">
              <w:rPr>
                <w:rFonts w:ascii="Arial" w:hAnsi="Arial" w:cs="Arial"/>
                <w:lang w:eastAsia="ja-JP"/>
              </w:rPr>
              <w:t xml:space="preserve"> </w:t>
            </w:r>
          </w:p>
          <w:p w:rsidR="628FFC08" w:rsidP="7F198959" w:rsidRDefault="628FFC08" w14:paraId="1F2B3985" w14:textId="6D3F193C">
            <w:pPr>
              <w:spacing/>
              <w:contextualSpacing w:val="1"/>
              <w:rPr>
                <w:rFonts w:ascii="Arial" w:hAnsi="Arial" w:cs="Arial"/>
                <w:color w:val="808080" w:themeColor="background1" w:themeTint="FF" w:themeShade="80"/>
                <w:lang w:eastAsia="ja-JP"/>
              </w:rPr>
            </w:pPr>
            <w:r w:rsidRPr="7F198959" w:rsidR="628FFC08">
              <w:rPr>
                <w:rFonts w:ascii="Arial" w:hAnsi="Arial" w:cs="Arial"/>
                <w:color w:val="808080" w:themeColor="background1" w:themeTint="FF" w:themeShade="80"/>
                <w:lang w:eastAsia="ja-JP"/>
              </w:rPr>
              <w:t xml:space="preserve">This section should be formatted as up to 1500 words of free text. This criterion assesses how effectively the proposal enables wider decarbonisation benefits beyond the lead operator. It aims to </w:t>
            </w:r>
            <w:r w:rsidRPr="7F198959" w:rsidR="628FFC08">
              <w:rPr>
                <w:rFonts w:ascii="Arial" w:hAnsi="Arial" w:cs="Arial"/>
                <w:color w:val="808080" w:themeColor="background1" w:themeTint="FF" w:themeShade="80"/>
                <w:lang w:eastAsia="ja-JP"/>
              </w:rPr>
              <w:t>identify</w:t>
            </w:r>
            <w:r w:rsidRPr="7F198959" w:rsidR="628FFC08">
              <w:rPr>
                <w:rFonts w:ascii="Arial" w:hAnsi="Arial" w:cs="Arial"/>
                <w:color w:val="808080" w:themeColor="background1" w:themeTint="FF" w:themeShade="80"/>
                <w:lang w:eastAsia="ja-JP"/>
              </w:rPr>
              <w:t xml:space="preserve"> projects that provide genuine, </w:t>
            </w:r>
            <w:r w:rsidRPr="7F198959" w:rsidR="628FFC08">
              <w:rPr>
                <w:rFonts w:ascii="Arial" w:hAnsi="Arial" w:cs="Arial"/>
                <w:color w:val="808080" w:themeColor="background1" w:themeTint="FF" w:themeShade="80"/>
                <w:lang w:eastAsia="ja-JP"/>
              </w:rPr>
              <w:t>evidenced</w:t>
            </w:r>
            <w:r w:rsidRPr="7F198959" w:rsidR="628FFC08">
              <w:rPr>
                <w:rFonts w:ascii="Arial" w:hAnsi="Arial" w:cs="Arial"/>
                <w:color w:val="808080" w:themeColor="background1" w:themeTint="FF" w:themeShade="80"/>
                <w:lang w:eastAsia="ja-JP"/>
              </w:rPr>
              <w:t xml:space="preserve"> opportunities for shared infrastructure use, particularly for SMEs, and that offer practical mechanisms for third-party access. The criterion also evaluates the broader system impact of the proposal. It assesses the proposals scalability, cross-sector relevance, and contribution to community or wider fleet decarbonisation, alongside the quality of planned knowledge sharing. Refer to the Guidance for more information.  </w:t>
            </w:r>
          </w:p>
          <w:p w:rsidR="0FC744A1" w:rsidP="7F198959" w:rsidRDefault="0FC744A1" w14:paraId="0DAE131A" w14:textId="1F12DBDD">
            <w:pPr>
              <w:spacing/>
              <w:contextualSpacing w:val="1"/>
              <w:rPr>
                <w:rFonts w:ascii="Arial" w:hAnsi="Arial" w:cs="Arial"/>
                <w:lang w:eastAsia="ja-JP"/>
              </w:rPr>
            </w:pPr>
          </w:p>
          <w:p w:rsidR="0FC744A1" w:rsidP="7F198959" w:rsidRDefault="0FC744A1" w14:paraId="776765CA" w14:textId="547D39B0">
            <w:pPr>
              <w:spacing/>
              <w:contextualSpacing w:val="1"/>
              <w:rPr>
                <w:rFonts w:ascii="Arial" w:hAnsi="Arial" w:cs="Arial"/>
                <w:lang w:eastAsia="ja-JP"/>
              </w:rPr>
            </w:pPr>
          </w:p>
          <w:p w:rsidR="0FC744A1" w:rsidP="7F198959" w:rsidRDefault="0FC744A1" w14:paraId="084CE809" w14:textId="6B47A399">
            <w:pPr>
              <w:spacing/>
              <w:contextualSpacing w:val="1"/>
              <w:rPr>
                <w:rFonts w:ascii="Arial" w:hAnsi="Arial" w:cs="Arial"/>
                <w:lang w:eastAsia="ja-JP"/>
              </w:rPr>
            </w:pPr>
          </w:p>
          <w:p w:rsidR="0FC744A1" w:rsidP="7F198959" w:rsidRDefault="0FC744A1" w14:paraId="5200AC66" w14:textId="74FA0F9E">
            <w:pPr>
              <w:spacing/>
              <w:contextualSpacing w:val="1"/>
              <w:rPr>
                <w:rFonts w:ascii="Arial" w:hAnsi="Arial" w:cs="Arial"/>
                <w:lang w:eastAsia="ja-JP"/>
              </w:rPr>
            </w:pPr>
          </w:p>
        </w:tc>
      </w:tr>
    </w:tbl>
    <w:p w:rsidRPr="00657836" w:rsidR="004A2327" w:rsidP="4FDCBE69" w:rsidRDefault="004A2327" w14:paraId="668B555A" w14:textId="36541B32">
      <w:r>
        <w:br w:type="page"/>
      </w:r>
    </w:p>
    <w:p w:rsidRPr="00657836" w:rsidR="004A2327" w:rsidP="4FDCBE69" w:rsidRDefault="6ECC538D" w14:paraId="08770D27" w14:textId="77926192">
      <w:pPr>
        <w:pStyle w:val="Heading2"/>
        <w:numPr>
          <w:ilvl w:val="0"/>
          <w:numId w:val="0"/>
        </w:numPr>
      </w:pPr>
      <w:r>
        <w:lastRenderedPageBreak/>
        <w:t>P</w:t>
      </w:r>
      <w:r w:rsidR="5CFA0816">
        <w:t>a</w:t>
      </w:r>
      <w:r>
        <w:t>rt 4</w:t>
      </w:r>
      <w:r w:rsidR="272AE2D1">
        <w:t xml:space="preserve"> – C</w:t>
      </w:r>
      <w:r w:rsidR="55229C85">
        <w:t>onsortium</w:t>
      </w:r>
      <w:r w:rsidR="5C6E664C">
        <w:t xml:space="preserve"> make</w:t>
      </w:r>
      <w:r w:rsidR="4E5060B0">
        <w:t xml:space="preserve"> </w:t>
      </w:r>
      <w:r w:rsidR="5C6E664C">
        <w:t>up</w:t>
      </w:r>
      <w:r w:rsidR="32E4E06E">
        <w:t xml:space="preserve"> (if applicable)</w:t>
      </w:r>
    </w:p>
    <w:p w:rsidR="244D775C" w:rsidP="0FC744A1" w:rsidRDefault="244D775C" w14:paraId="1FA977AD" w14:textId="131F058E">
      <w:r>
        <w:t>Please complete</w:t>
      </w:r>
      <w:r w:rsidR="064F4445">
        <w:t xml:space="preserve"> only</w:t>
      </w:r>
      <w:r>
        <w:t xml:space="preserve"> if applying as consortium lead</w:t>
      </w:r>
      <w:r w:rsidR="29A97447">
        <w:t>.</w:t>
      </w:r>
    </w:p>
    <w:tbl>
      <w:tblPr>
        <w:tblStyle w:val="TableGrid"/>
        <w:tblW w:w="9351" w:type="dxa"/>
        <w:tblLook w:val="04A0" w:firstRow="1" w:lastRow="0" w:firstColumn="1" w:lastColumn="0" w:noHBand="0" w:noVBand="1"/>
      </w:tblPr>
      <w:tblGrid>
        <w:gridCol w:w="9351"/>
      </w:tblGrid>
      <w:tr w:rsidRPr="00657836" w:rsidR="004A2327" w:rsidTr="0FC744A1" w14:paraId="6C0C9CD7" w14:textId="77777777">
        <w:trPr>
          <w:trHeight w:val="600"/>
        </w:trPr>
        <w:tc>
          <w:tcPr>
            <w:tcW w:w="9351" w:type="dxa"/>
            <w:shd w:val="clear" w:color="auto" w:fill="8EAADB" w:themeFill="accent1" w:themeFillTint="99"/>
          </w:tcPr>
          <w:p w:rsidRPr="00657836" w:rsidR="004A2327" w:rsidRDefault="004A2327" w14:paraId="5A4033B5" w14:textId="77777777">
            <w:pPr>
              <w:pStyle w:val="Heading1"/>
              <w:spacing w:before="240"/>
              <w:rPr>
                <w:lang w:eastAsia="ja-JP"/>
              </w:rPr>
            </w:pPr>
            <w:r w:rsidRPr="00657836">
              <w:rPr>
                <w:lang w:eastAsia="ja-JP"/>
              </w:rPr>
              <w:t>Consorti</w:t>
            </w:r>
            <w:r>
              <w:rPr>
                <w:lang w:eastAsia="ja-JP"/>
              </w:rPr>
              <w:t>um</w:t>
            </w:r>
            <w:r w:rsidRPr="00657836">
              <w:rPr>
                <w:lang w:eastAsia="ja-JP"/>
              </w:rPr>
              <w:t xml:space="preserve"> Members</w:t>
            </w:r>
          </w:p>
        </w:tc>
      </w:tr>
      <w:tr w:rsidRPr="00657836" w:rsidR="004A2327" w:rsidTr="0FC744A1" w14:paraId="22A1FE68" w14:textId="77777777">
        <w:tc>
          <w:tcPr>
            <w:tcW w:w="9351" w:type="dxa"/>
          </w:tcPr>
          <w:p w:rsidRPr="00657836" w:rsidR="004A2327" w:rsidRDefault="004A2327" w14:paraId="3AE9C823" w14:textId="77777777">
            <w:pPr>
              <w:jc w:val="both"/>
              <w:rPr>
                <w:rFonts w:ascii="Arial" w:hAnsi="Arial" w:cs="Arial"/>
                <w:lang w:eastAsia="ja-JP"/>
              </w:rPr>
            </w:pPr>
          </w:p>
          <w:p w:rsidRPr="00211CA2" w:rsidR="004A2327" w:rsidP="4FDCBE69" w:rsidRDefault="55229C85" w14:paraId="35AFAD13" w14:textId="0C94ACFB">
            <w:pPr>
              <w:jc w:val="both"/>
              <w:rPr>
                <w:rFonts w:ascii="Arial" w:hAnsi="Arial" w:cs="Arial"/>
                <w:color w:val="808080" w:themeColor="background1" w:themeShade="80"/>
              </w:rPr>
            </w:pPr>
            <w:r w:rsidRPr="0FC744A1">
              <w:rPr>
                <w:rFonts w:ascii="Arial" w:hAnsi="Arial" w:cs="Arial"/>
                <w:color w:val="808080" w:themeColor="background1" w:themeShade="80"/>
              </w:rPr>
              <w:t xml:space="preserve">This section must include a clear list of </w:t>
            </w:r>
            <w:r w:rsidRPr="0FC744A1">
              <w:rPr>
                <w:rFonts w:ascii="Arial" w:hAnsi="Arial" w:cs="Arial"/>
                <w:b/>
                <w:bCs/>
                <w:color w:val="808080" w:themeColor="background1" w:themeShade="80"/>
              </w:rPr>
              <w:t>all</w:t>
            </w:r>
            <w:r w:rsidRPr="0FC744A1">
              <w:rPr>
                <w:rFonts w:ascii="Arial" w:hAnsi="Arial" w:cs="Arial"/>
                <w:color w:val="808080" w:themeColor="background1" w:themeShade="80"/>
              </w:rPr>
              <w:t xml:space="preserve"> consortium members, where the relationships between the lead applicant to each member, and the relationships between all other members are clearly explained. The function and significance of each consortium member to the project’s vision and success must be explored. The role of </w:t>
            </w:r>
            <w:r w:rsidRPr="0FC744A1" w:rsidR="001A5BBF">
              <w:rPr>
                <w:rFonts w:ascii="Arial" w:hAnsi="Arial" w:cs="Arial"/>
                <w:color w:val="808080" w:themeColor="background1" w:themeShade="80"/>
              </w:rPr>
              <w:t>SMEs in</w:t>
            </w:r>
            <w:r w:rsidRPr="0FC744A1">
              <w:rPr>
                <w:rFonts w:ascii="Arial" w:hAnsi="Arial" w:cs="Arial"/>
                <w:color w:val="808080" w:themeColor="background1" w:themeShade="80"/>
              </w:rPr>
              <w:t xml:space="preserve"> the consortium and the benefits provided to them clearly explored in this section. </w:t>
            </w:r>
            <w:r w:rsidRPr="0FC744A1" w:rsidR="42E67E57">
              <w:rPr>
                <w:rFonts w:ascii="Arial" w:hAnsi="Arial" w:cs="Arial"/>
                <w:color w:val="808080" w:themeColor="background1" w:themeShade="80"/>
              </w:rPr>
              <w:t xml:space="preserve">Lead applicants are required, where necessary, to put in place agreements with consortium members. </w:t>
            </w:r>
          </w:p>
          <w:p w:rsidRPr="00657836" w:rsidR="004A2327" w:rsidRDefault="004A2327" w14:paraId="2F8F7AE2" w14:textId="77777777">
            <w:pPr>
              <w:pStyle w:val="ListParagraph"/>
              <w:tabs>
                <w:tab w:val="clear" w:pos="720"/>
                <w:tab w:val="clear" w:pos="1440"/>
                <w:tab w:val="clear" w:pos="2160"/>
                <w:tab w:val="clear" w:pos="2880"/>
                <w:tab w:val="clear" w:pos="4680"/>
                <w:tab w:val="clear" w:pos="5400"/>
                <w:tab w:val="clear" w:pos="9000"/>
              </w:tabs>
              <w:spacing w:line="240" w:lineRule="auto"/>
              <w:ind w:left="360"/>
              <w:rPr>
                <w:rFonts w:cs="Arial"/>
                <w:color w:val="808080" w:themeColor="background1" w:themeShade="80"/>
                <w:szCs w:val="18"/>
                <w:u w:val="single"/>
              </w:rPr>
            </w:pPr>
          </w:p>
          <w:p w:rsidRPr="00657836" w:rsidR="004A2327" w:rsidRDefault="004A2327" w14:paraId="2E6A06CC" w14:textId="77777777">
            <w:pPr>
              <w:jc w:val="both"/>
              <w:rPr>
                <w:rFonts w:ascii="Arial" w:hAnsi="Arial" w:cs="Arial"/>
                <w:color w:val="808080" w:themeColor="background1" w:themeShade="80"/>
                <w:szCs w:val="18"/>
                <w:u w:val="single"/>
              </w:rPr>
            </w:pPr>
          </w:p>
          <w:p w:rsidRPr="00657836" w:rsidR="004A2327" w:rsidRDefault="004A2327" w14:paraId="349379A8" w14:textId="77777777">
            <w:pPr>
              <w:jc w:val="both"/>
              <w:rPr>
                <w:rFonts w:ascii="Arial" w:hAnsi="Arial" w:cs="Arial"/>
                <w:color w:val="808080" w:themeColor="background1" w:themeShade="80"/>
                <w:szCs w:val="18"/>
                <w:u w:val="single"/>
              </w:rPr>
            </w:pPr>
          </w:p>
          <w:p w:rsidRPr="00657836" w:rsidR="004A2327" w:rsidRDefault="004A2327" w14:paraId="18AEE8B1" w14:textId="77777777">
            <w:pPr>
              <w:jc w:val="both"/>
              <w:rPr>
                <w:rFonts w:ascii="Arial" w:hAnsi="Arial" w:cs="Arial"/>
                <w:color w:val="808080" w:themeColor="background1" w:themeShade="80"/>
                <w:szCs w:val="18"/>
                <w:u w:val="single"/>
              </w:rPr>
            </w:pPr>
          </w:p>
          <w:p w:rsidRPr="00657836" w:rsidR="004A2327" w:rsidRDefault="004A2327" w14:paraId="09218CCB" w14:textId="77777777">
            <w:pPr>
              <w:jc w:val="both"/>
              <w:rPr>
                <w:rFonts w:ascii="Arial" w:hAnsi="Arial" w:cs="Arial"/>
                <w:color w:val="808080" w:themeColor="background1" w:themeShade="80"/>
                <w:szCs w:val="18"/>
                <w:u w:val="single"/>
              </w:rPr>
            </w:pPr>
          </w:p>
          <w:p w:rsidRPr="00657836" w:rsidR="004A2327" w:rsidRDefault="004A2327" w14:paraId="67230DF4" w14:textId="77777777">
            <w:pPr>
              <w:jc w:val="both"/>
              <w:rPr>
                <w:rFonts w:ascii="Arial" w:hAnsi="Arial" w:cs="Arial"/>
                <w:color w:val="808080" w:themeColor="background1" w:themeShade="80"/>
                <w:szCs w:val="18"/>
                <w:u w:val="single"/>
              </w:rPr>
            </w:pPr>
          </w:p>
          <w:p w:rsidRPr="00657836" w:rsidR="004A2327" w:rsidRDefault="004A2327" w14:paraId="46DB2B0C" w14:textId="77777777">
            <w:pPr>
              <w:jc w:val="both"/>
              <w:rPr>
                <w:rFonts w:ascii="Arial" w:hAnsi="Arial" w:cs="Arial"/>
                <w:color w:val="808080" w:themeColor="background1" w:themeShade="80"/>
                <w:szCs w:val="18"/>
                <w:u w:val="single"/>
              </w:rPr>
            </w:pPr>
          </w:p>
          <w:p w:rsidRPr="00657836" w:rsidR="004A2327" w:rsidRDefault="004A2327" w14:paraId="610F4A4B" w14:textId="77777777">
            <w:pPr>
              <w:jc w:val="both"/>
              <w:rPr>
                <w:rFonts w:ascii="Arial" w:hAnsi="Arial" w:cs="Arial"/>
                <w:lang w:eastAsia="ja-JP"/>
              </w:rPr>
            </w:pPr>
          </w:p>
        </w:tc>
      </w:tr>
      <w:tr w:rsidRPr="00657836" w:rsidR="004A2327" w:rsidTr="0FC744A1" w14:paraId="4D3C876D" w14:textId="77777777">
        <w:trPr>
          <w:trHeight w:val="600"/>
        </w:trPr>
        <w:tc>
          <w:tcPr>
            <w:tcW w:w="9351" w:type="dxa"/>
            <w:shd w:val="clear" w:color="auto" w:fill="8EAADB" w:themeFill="accent1" w:themeFillTint="99"/>
          </w:tcPr>
          <w:p w:rsidRPr="00657836" w:rsidR="004A2327" w:rsidRDefault="004A2327" w14:paraId="3BA9A97C" w14:textId="77777777">
            <w:pPr>
              <w:jc w:val="both"/>
              <w:rPr>
                <w:rFonts w:ascii="Arial" w:hAnsi="Arial" w:cs="Arial"/>
                <w:b/>
                <w:bCs/>
                <w:color w:val="FFFFFF" w:themeColor="background1"/>
                <w:lang w:eastAsia="ja-JP"/>
              </w:rPr>
            </w:pPr>
          </w:p>
          <w:p w:rsidRPr="00657836" w:rsidR="004A2327" w:rsidRDefault="004A2327" w14:paraId="76D7BB62" w14:textId="77777777">
            <w:pPr>
              <w:pStyle w:val="Heading1"/>
              <w:rPr>
                <w:lang w:eastAsia="ja-JP"/>
              </w:rPr>
            </w:pPr>
            <w:r w:rsidRPr="00657836">
              <w:rPr>
                <w:lang w:eastAsia="ja-JP"/>
              </w:rPr>
              <w:t>Required Partnership Documents</w:t>
            </w:r>
          </w:p>
        </w:tc>
      </w:tr>
      <w:tr w:rsidRPr="00657836" w:rsidR="004A2327" w:rsidTr="0FC744A1" w14:paraId="12BCABF5" w14:textId="77777777">
        <w:trPr>
          <w:trHeight w:val="1363"/>
        </w:trPr>
        <w:tc>
          <w:tcPr>
            <w:tcW w:w="9351" w:type="dxa"/>
          </w:tcPr>
          <w:p w:rsidR="7C24455F" w:rsidP="0FC744A1" w:rsidRDefault="3B4DDB46" w14:paraId="7FAD453A" w14:textId="537D4613">
            <w:pPr>
              <w:rPr>
                <w:rFonts w:ascii="Arial" w:hAnsi="Arial" w:cs="Arial"/>
                <w:color w:val="808080" w:themeColor="background1" w:themeShade="80"/>
              </w:rPr>
            </w:pPr>
            <w:r w:rsidRPr="0FC744A1">
              <w:rPr>
                <w:rFonts w:ascii="Arial" w:hAnsi="Arial" w:cs="Arial"/>
                <w:color w:val="808080" w:themeColor="background1" w:themeShade="80"/>
              </w:rPr>
              <w:t xml:space="preserve">Please ensure you have included with your application consortium participation statements which can </w:t>
            </w:r>
            <w:proofErr w:type="gramStart"/>
            <w:r w:rsidRPr="0FC744A1">
              <w:rPr>
                <w:rFonts w:ascii="Arial" w:hAnsi="Arial" w:cs="Arial"/>
                <w:color w:val="808080" w:themeColor="background1" w:themeShade="80"/>
              </w:rPr>
              <w:t>include;</w:t>
            </w:r>
            <w:proofErr w:type="gramEnd"/>
          </w:p>
          <w:p w:rsidR="7C24455F" w:rsidP="0FC744A1" w:rsidRDefault="3B4DDB46" w14:paraId="2EC45439" w14:textId="0CF2BF39">
            <w:pPr>
              <w:pStyle w:val="ListParagraph"/>
              <w:numPr>
                <w:ilvl w:val="0"/>
                <w:numId w:val="2"/>
              </w:numPr>
              <w:rPr>
                <w:rFonts w:cs="Arial"/>
                <w:color w:val="808080" w:themeColor="background1" w:themeShade="80"/>
                <w:sz w:val="22"/>
                <w:szCs w:val="22"/>
              </w:rPr>
            </w:pPr>
            <w:r w:rsidRPr="0FC744A1">
              <w:rPr>
                <w:rFonts w:cs="Arial"/>
                <w:color w:val="808080" w:themeColor="background1" w:themeShade="80"/>
                <w:sz w:val="22"/>
                <w:szCs w:val="22"/>
              </w:rPr>
              <w:t>Memoranda of understanding.</w:t>
            </w:r>
          </w:p>
          <w:p w:rsidR="7C24455F" w:rsidP="0FC744A1" w:rsidRDefault="3B4DDB46" w14:paraId="1F1DD76E" w14:textId="1B229EE6">
            <w:pPr>
              <w:pStyle w:val="ListParagraph"/>
              <w:numPr>
                <w:ilvl w:val="0"/>
                <w:numId w:val="2"/>
              </w:numPr>
              <w:rPr>
                <w:rFonts w:cs="Arial"/>
                <w:color w:val="808080" w:themeColor="background1" w:themeShade="80"/>
                <w:sz w:val="22"/>
                <w:szCs w:val="22"/>
              </w:rPr>
            </w:pPr>
            <w:r w:rsidRPr="0FC744A1">
              <w:rPr>
                <w:rFonts w:cs="Arial"/>
                <w:color w:val="808080" w:themeColor="background1" w:themeShade="80"/>
                <w:sz w:val="22"/>
                <w:szCs w:val="22"/>
              </w:rPr>
              <w:t>Agreements in principle</w:t>
            </w:r>
          </w:p>
          <w:p w:rsidR="7C24455F" w:rsidP="0FC744A1" w:rsidRDefault="3B4DDB46" w14:paraId="42D54CC4" w14:textId="47D3D394">
            <w:pPr>
              <w:pStyle w:val="ListParagraph"/>
              <w:numPr>
                <w:ilvl w:val="0"/>
                <w:numId w:val="2"/>
              </w:numPr>
              <w:rPr>
                <w:rFonts w:cs="Arial"/>
                <w:color w:val="808080" w:themeColor="background1" w:themeShade="80"/>
                <w:sz w:val="22"/>
                <w:szCs w:val="22"/>
              </w:rPr>
            </w:pPr>
            <w:r w:rsidRPr="0FC744A1">
              <w:rPr>
                <w:rFonts w:cs="Arial"/>
                <w:color w:val="808080" w:themeColor="background1" w:themeShade="80"/>
                <w:sz w:val="22"/>
                <w:szCs w:val="22"/>
              </w:rPr>
              <w:t>Heads of terms.</w:t>
            </w:r>
          </w:p>
          <w:p w:rsidR="7C24455F" w:rsidP="0FC744A1" w:rsidRDefault="3B4DDB46" w14:paraId="375F1EC5" w14:textId="458F31F2">
            <w:pPr>
              <w:pStyle w:val="ListParagraph"/>
              <w:numPr>
                <w:ilvl w:val="0"/>
                <w:numId w:val="2"/>
              </w:numPr>
              <w:rPr>
                <w:rFonts w:cs="Arial"/>
                <w:color w:val="808080" w:themeColor="background1" w:themeShade="80"/>
                <w:sz w:val="22"/>
                <w:szCs w:val="22"/>
              </w:rPr>
            </w:pPr>
            <w:r w:rsidRPr="0FC744A1">
              <w:rPr>
                <w:rFonts w:cs="Arial"/>
                <w:color w:val="808080" w:themeColor="background1" w:themeShade="80"/>
                <w:sz w:val="22"/>
                <w:szCs w:val="22"/>
              </w:rPr>
              <w:t>Letters of support</w:t>
            </w:r>
          </w:p>
          <w:p w:rsidR="7C24455F" w:rsidP="0FC744A1" w:rsidRDefault="3B4DDB46" w14:paraId="410DA797" w14:textId="667F6513">
            <w:pPr>
              <w:pStyle w:val="ListParagraph"/>
              <w:numPr>
                <w:ilvl w:val="0"/>
                <w:numId w:val="2"/>
              </w:numPr>
              <w:rPr>
                <w:rFonts w:cs="Arial"/>
                <w:color w:val="808080" w:themeColor="background1" w:themeShade="80"/>
                <w:sz w:val="22"/>
                <w:szCs w:val="22"/>
              </w:rPr>
            </w:pPr>
            <w:r w:rsidRPr="0FC744A1">
              <w:rPr>
                <w:rFonts w:cs="Arial"/>
                <w:color w:val="808080" w:themeColor="background1" w:themeShade="80"/>
                <w:sz w:val="22"/>
                <w:szCs w:val="22"/>
              </w:rPr>
              <w:t>Subscriber agreements</w:t>
            </w:r>
          </w:p>
          <w:p w:rsidR="7C24455F" w:rsidP="0FC744A1" w:rsidRDefault="3B4DDB46" w14:paraId="76BFD77E" w14:textId="7790942C">
            <w:pPr>
              <w:pStyle w:val="ListParagraph"/>
              <w:numPr>
                <w:ilvl w:val="0"/>
                <w:numId w:val="2"/>
              </w:numPr>
              <w:rPr>
                <w:rFonts w:cs="Arial"/>
                <w:color w:val="808080" w:themeColor="background1" w:themeShade="80"/>
                <w:sz w:val="22"/>
                <w:szCs w:val="22"/>
              </w:rPr>
            </w:pPr>
            <w:r w:rsidRPr="0FC744A1">
              <w:rPr>
                <w:rFonts w:cs="Arial"/>
                <w:color w:val="808080" w:themeColor="background1" w:themeShade="80"/>
                <w:sz w:val="22"/>
                <w:szCs w:val="22"/>
              </w:rPr>
              <w:t>Infrastructure sharing agreements</w:t>
            </w:r>
          </w:p>
          <w:p w:rsidR="7C24455F" w:rsidP="0FC744A1" w:rsidRDefault="3B4DDB46" w14:paraId="749698C0" w14:textId="77587237">
            <w:pPr>
              <w:pStyle w:val="ListParagraph"/>
              <w:numPr>
                <w:ilvl w:val="0"/>
                <w:numId w:val="2"/>
              </w:numPr>
              <w:rPr>
                <w:rFonts w:cs="Arial"/>
                <w:color w:val="808080" w:themeColor="background1" w:themeShade="80"/>
                <w:sz w:val="22"/>
                <w:szCs w:val="22"/>
              </w:rPr>
            </w:pPr>
            <w:r w:rsidRPr="0FC744A1">
              <w:rPr>
                <w:rFonts w:cs="Arial"/>
                <w:color w:val="808080" w:themeColor="background1" w:themeShade="80"/>
                <w:sz w:val="22"/>
                <w:szCs w:val="22"/>
              </w:rPr>
              <w:t>Joint purchasing agreements</w:t>
            </w:r>
          </w:p>
          <w:p w:rsidR="7C24455F" w:rsidP="0FC744A1" w:rsidRDefault="3B4DDB46" w14:paraId="11E9FF21" w14:textId="677AAE8E">
            <w:pPr>
              <w:pStyle w:val="ListParagraph"/>
              <w:numPr>
                <w:ilvl w:val="0"/>
                <w:numId w:val="2"/>
              </w:numPr>
              <w:rPr>
                <w:rFonts w:cs="Arial"/>
                <w:color w:val="808080" w:themeColor="background1" w:themeShade="80"/>
                <w:sz w:val="22"/>
                <w:szCs w:val="22"/>
              </w:rPr>
            </w:pPr>
            <w:r w:rsidRPr="0FC744A1">
              <w:rPr>
                <w:rFonts w:cs="Arial"/>
                <w:color w:val="808080" w:themeColor="background1" w:themeShade="80"/>
                <w:sz w:val="22"/>
                <w:szCs w:val="22"/>
              </w:rPr>
              <w:t>Fleet sharing arrangements</w:t>
            </w:r>
          </w:p>
          <w:p w:rsidR="7C24455F" w:rsidP="0FC744A1" w:rsidRDefault="3B4DDB46" w14:paraId="65508492" w14:textId="3FC6D87D">
            <w:pPr>
              <w:pStyle w:val="ListParagraph"/>
              <w:numPr>
                <w:ilvl w:val="0"/>
                <w:numId w:val="2"/>
              </w:numPr>
              <w:rPr>
                <w:rFonts w:cs="Arial"/>
                <w:color w:val="808080" w:themeColor="background1" w:themeShade="80"/>
                <w:sz w:val="22"/>
                <w:szCs w:val="22"/>
              </w:rPr>
            </w:pPr>
            <w:r w:rsidRPr="0FC744A1">
              <w:rPr>
                <w:rFonts w:cs="Arial"/>
                <w:color w:val="808080" w:themeColor="background1" w:themeShade="80"/>
                <w:sz w:val="22"/>
                <w:szCs w:val="22"/>
              </w:rPr>
              <w:t>Contracts and/or other written assurances.</w:t>
            </w:r>
          </w:p>
          <w:p w:rsidR="4FDCBE69" w:rsidP="0FC744A1" w:rsidRDefault="4FDCBE69" w14:paraId="630D1CAE" w14:textId="6738C86C">
            <w:pPr>
              <w:rPr>
                <w:rFonts w:ascii="Arial" w:hAnsi="Arial" w:cs="Arial"/>
                <w:color w:val="808080" w:themeColor="background1" w:themeShade="80"/>
              </w:rPr>
            </w:pPr>
          </w:p>
          <w:p w:rsidR="7C24455F" w:rsidP="0FC744A1" w:rsidRDefault="3B4DDB46" w14:paraId="61A51AE0" w14:textId="6F5ED9F2">
            <w:pPr>
              <w:rPr>
                <w:rFonts w:ascii="Arial" w:hAnsi="Arial" w:cs="Arial"/>
                <w:color w:val="808080" w:themeColor="background1" w:themeShade="80"/>
              </w:rPr>
            </w:pPr>
            <w:r w:rsidRPr="0FC744A1">
              <w:rPr>
                <w:rFonts w:ascii="Arial" w:hAnsi="Arial" w:cs="Arial"/>
                <w:color w:val="808080" w:themeColor="background1" w:themeShade="80"/>
              </w:rPr>
              <w:t>These must be submitted alongside this application. Failure to evidence agreements will impact assessment score.</w:t>
            </w:r>
          </w:p>
          <w:p w:rsidRPr="00657836" w:rsidR="004A2327" w:rsidRDefault="004A2327" w14:paraId="297BF041" w14:textId="77777777">
            <w:pPr>
              <w:jc w:val="both"/>
              <w:rPr>
                <w:rFonts w:ascii="Arial" w:hAnsi="Arial" w:cs="Arial"/>
                <w:b/>
                <w:bCs/>
                <w:lang w:eastAsia="ja-JP"/>
              </w:rPr>
            </w:pPr>
          </w:p>
        </w:tc>
      </w:tr>
      <w:tr w:rsidRPr="00657836" w:rsidR="004A2327" w:rsidTr="0FC744A1" w14:paraId="49E4C69A" w14:textId="77777777">
        <w:trPr>
          <w:trHeight w:val="600"/>
        </w:trPr>
        <w:tc>
          <w:tcPr>
            <w:tcW w:w="9351" w:type="dxa"/>
            <w:shd w:val="clear" w:color="auto" w:fill="8EAADB" w:themeFill="accent1" w:themeFillTint="99"/>
          </w:tcPr>
          <w:p w:rsidRPr="00657836" w:rsidR="004A2327" w:rsidRDefault="004A2327" w14:paraId="6B1D8E46" w14:textId="77777777">
            <w:pPr>
              <w:jc w:val="both"/>
              <w:rPr>
                <w:rFonts w:ascii="Arial" w:hAnsi="Arial" w:cs="Arial"/>
                <w:b/>
                <w:bCs/>
                <w:color w:val="FFFFFF" w:themeColor="background1"/>
                <w:lang w:eastAsia="ja-JP"/>
              </w:rPr>
            </w:pPr>
          </w:p>
          <w:p w:rsidRPr="00657836" w:rsidR="004A2327" w:rsidRDefault="004A2327" w14:paraId="67E7FD14" w14:textId="77777777">
            <w:pPr>
              <w:pStyle w:val="Heading1"/>
              <w:rPr>
                <w:lang w:eastAsia="ja-JP"/>
              </w:rPr>
            </w:pPr>
            <w:r>
              <w:rPr>
                <w:lang w:eastAsia="ja-JP"/>
              </w:rPr>
              <w:t>Additional Interested Parties</w:t>
            </w:r>
          </w:p>
        </w:tc>
      </w:tr>
      <w:tr w:rsidRPr="00657836" w:rsidR="004A2327" w:rsidTr="0FC744A1" w14:paraId="4ADA78BA" w14:textId="77777777">
        <w:trPr>
          <w:trHeight w:val="416"/>
        </w:trPr>
        <w:tc>
          <w:tcPr>
            <w:tcW w:w="9351" w:type="dxa"/>
          </w:tcPr>
          <w:p w:rsidR="004A2327" w:rsidRDefault="004A2327" w14:paraId="68A3CFB8" w14:textId="77777777">
            <w:pPr>
              <w:rPr>
                <w:rFonts w:ascii="Arial" w:hAnsi="Arial" w:cs="Arial"/>
                <w:color w:val="808080" w:themeColor="background1" w:themeShade="80"/>
              </w:rPr>
            </w:pPr>
          </w:p>
          <w:p w:rsidR="004A2327" w:rsidRDefault="55229C85" w14:paraId="6F64B483" w14:textId="0C07AA14">
            <w:pPr>
              <w:rPr>
                <w:rFonts w:ascii="Arial" w:hAnsi="Arial" w:cs="Arial"/>
                <w:color w:val="808080" w:themeColor="background1" w:themeShade="80"/>
              </w:rPr>
            </w:pPr>
            <w:r w:rsidRPr="0FC744A1">
              <w:rPr>
                <w:rFonts w:ascii="Arial" w:hAnsi="Arial" w:cs="Arial"/>
                <w:color w:val="808080" w:themeColor="background1" w:themeShade="80"/>
              </w:rPr>
              <w:t>Applications are encouraged to take a “whole transport system” view to infrastructure investment and look beyond the bus sector when considering those who could benefit, or be impacted, by the installation of charging or refuelling infrastructure.</w:t>
            </w:r>
          </w:p>
          <w:p w:rsidR="004A2327" w:rsidRDefault="004A2327" w14:paraId="056DEA4C" w14:textId="77777777">
            <w:pPr>
              <w:rPr>
                <w:rFonts w:ascii="Arial" w:hAnsi="Arial" w:cs="Arial"/>
                <w:color w:val="808080" w:themeColor="background1" w:themeShade="80"/>
              </w:rPr>
            </w:pPr>
          </w:p>
          <w:p w:rsidRPr="00276797" w:rsidR="004A2327" w:rsidRDefault="004A2327" w14:paraId="64C21DE1" w14:textId="77777777">
            <w:pPr>
              <w:rPr>
                <w:rFonts w:ascii="Arial" w:hAnsi="Arial" w:cs="Arial"/>
                <w:color w:val="808080" w:themeColor="background1" w:themeShade="80"/>
              </w:rPr>
            </w:pPr>
            <w:r>
              <w:rPr>
                <w:rFonts w:ascii="Arial" w:hAnsi="Arial" w:cs="Arial"/>
                <w:color w:val="808080" w:themeColor="background1" w:themeShade="80"/>
              </w:rPr>
              <w:t xml:space="preserve">In this section you </w:t>
            </w:r>
            <w:r w:rsidRPr="00276797">
              <w:rPr>
                <w:rFonts w:ascii="Arial" w:hAnsi="Arial" w:cs="Arial"/>
                <w:color w:val="808080" w:themeColor="background1" w:themeShade="80"/>
              </w:rPr>
              <w:t>should include written evidence from interested bodies in utilising shared infrastructure e.g., Memorandum of Understanding or Agreements in Principle as evidence that their application contributes towards decarbonising the whole transport system. Examples of such bodies include.</w:t>
            </w:r>
          </w:p>
          <w:p w:rsidRPr="00276797" w:rsidR="004A2327" w:rsidRDefault="004A2327" w14:paraId="06012A64" w14:textId="77777777">
            <w:pPr>
              <w:rPr>
                <w:color w:val="808080" w:themeColor="background1" w:themeShade="80"/>
              </w:rPr>
            </w:pPr>
          </w:p>
          <w:p w:rsidRPr="00276797" w:rsidR="004A2327" w:rsidP="004A2327" w:rsidRDefault="004A2327" w14:paraId="75C3F626" w14:textId="77777777">
            <w:pPr>
              <w:pStyle w:val="ListParagraph"/>
              <w:numPr>
                <w:ilvl w:val="0"/>
                <w:numId w:val="17"/>
              </w:numPr>
              <w:tabs>
                <w:tab w:val="clear" w:pos="720"/>
                <w:tab w:val="clear" w:pos="1440"/>
                <w:tab w:val="clear" w:pos="2160"/>
                <w:tab w:val="clear" w:pos="2880"/>
                <w:tab w:val="clear" w:pos="4680"/>
                <w:tab w:val="clear" w:pos="5400"/>
                <w:tab w:val="clear" w:pos="9000"/>
              </w:tabs>
              <w:spacing w:line="240" w:lineRule="auto"/>
              <w:jc w:val="left"/>
              <w:rPr>
                <w:color w:val="808080" w:themeColor="background1" w:themeShade="80"/>
                <w:sz w:val="22"/>
                <w:szCs w:val="18"/>
              </w:rPr>
            </w:pPr>
            <w:r w:rsidRPr="00276797">
              <w:rPr>
                <w:color w:val="808080" w:themeColor="background1" w:themeShade="80"/>
                <w:sz w:val="22"/>
                <w:szCs w:val="18"/>
              </w:rPr>
              <w:t>Public bodies such as NHS Scotland and its delivery partners</w:t>
            </w:r>
          </w:p>
          <w:p w:rsidRPr="00276797" w:rsidR="004A2327" w:rsidP="004A2327" w:rsidRDefault="004A2327" w14:paraId="79C6F601" w14:textId="77777777">
            <w:pPr>
              <w:pStyle w:val="ListParagraph"/>
              <w:numPr>
                <w:ilvl w:val="0"/>
                <w:numId w:val="17"/>
              </w:numPr>
              <w:tabs>
                <w:tab w:val="clear" w:pos="720"/>
                <w:tab w:val="clear" w:pos="1440"/>
                <w:tab w:val="clear" w:pos="2160"/>
                <w:tab w:val="clear" w:pos="2880"/>
                <w:tab w:val="clear" w:pos="4680"/>
                <w:tab w:val="clear" w:pos="5400"/>
                <w:tab w:val="clear" w:pos="9000"/>
              </w:tabs>
              <w:spacing w:line="240" w:lineRule="auto"/>
              <w:jc w:val="left"/>
              <w:rPr>
                <w:color w:val="808080" w:themeColor="background1" w:themeShade="80"/>
                <w:sz w:val="22"/>
                <w:szCs w:val="18"/>
              </w:rPr>
            </w:pPr>
            <w:r w:rsidRPr="00276797">
              <w:rPr>
                <w:color w:val="808080" w:themeColor="background1" w:themeShade="80"/>
                <w:sz w:val="22"/>
                <w:szCs w:val="18"/>
              </w:rPr>
              <w:t>Universities and Colleges</w:t>
            </w:r>
          </w:p>
          <w:p w:rsidRPr="00276797" w:rsidR="004A2327" w:rsidP="004A2327" w:rsidRDefault="004A2327" w14:paraId="60D87B46" w14:textId="77777777">
            <w:pPr>
              <w:pStyle w:val="ListParagraph"/>
              <w:numPr>
                <w:ilvl w:val="0"/>
                <w:numId w:val="17"/>
              </w:numPr>
              <w:tabs>
                <w:tab w:val="clear" w:pos="720"/>
                <w:tab w:val="clear" w:pos="1440"/>
                <w:tab w:val="clear" w:pos="2160"/>
                <w:tab w:val="clear" w:pos="2880"/>
                <w:tab w:val="clear" w:pos="4680"/>
                <w:tab w:val="clear" w:pos="5400"/>
                <w:tab w:val="clear" w:pos="9000"/>
              </w:tabs>
              <w:spacing w:line="240" w:lineRule="auto"/>
              <w:jc w:val="left"/>
              <w:rPr>
                <w:color w:val="808080" w:themeColor="background1" w:themeShade="80"/>
                <w:sz w:val="22"/>
                <w:szCs w:val="18"/>
              </w:rPr>
            </w:pPr>
            <w:r w:rsidRPr="00276797">
              <w:rPr>
                <w:color w:val="808080" w:themeColor="background1" w:themeShade="80"/>
                <w:sz w:val="22"/>
                <w:szCs w:val="18"/>
              </w:rPr>
              <w:t>Hauliers and Heavy Goods Vehicle operators</w:t>
            </w:r>
          </w:p>
          <w:p w:rsidRPr="00276797" w:rsidR="004A2327" w:rsidP="004A2327" w:rsidRDefault="004A2327" w14:paraId="6BFE1075" w14:textId="77777777">
            <w:pPr>
              <w:pStyle w:val="ListParagraph"/>
              <w:numPr>
                <w:ilvl w:val="0"/>
                <w:numId w:val="17"/>
              </w:numPr>
              <w:tabs>
                <w:tab w:val="clear" w:pos="720"/>
                <w:tab w:val="clear" w:pos="1440"/>
                <w:tab w:val="clear" w:pos="2160"/>
                <w:tab w:val="clear" w:pos="2880"/>
                <w:tab w:val="clear" w:pos="4680"/>
                <w:tab w:val="clear" w:pos="5400"/>
                <w:tab w:val="clear" w:pos="9000"/>
              </w:tabs>
              <w:spacing w:line="240" w:lineRule="auto"/>
              <w:jc w:val="left"/>
              <w:rPr>
                <w:color w:val="808080" w:themeColor="background1" w:themeShade="80"/>
                <w:sz w:val="22"/>
                <w:szCs w:val="18"/>
              </w:rPr>
            </w:pPr>
            <w:r w:rsidRPr="00276797">
              <w:rPr>
                <w:color w:val="808080" w:themeColor="background1" w:themeShade="80"/>
                <w:sz w:val="22"/>
                <w:szCs w:val="18"/>
              </w:rPr>
              <w:t>Van fleet operators</w:t>
            </w:r>
          </w:p>
          <w:p w:rsidRPr="00276797" w:rsidR="004A2327" w:rsidP="004A2327" w:rsidRDefault="004A2327" w14:paraId="0CCA4527" w14:textId="77777777">
            <w:pPr>
              <w:pStyle w:val="ListParagraph"/>
              <w:numPr>
                <w:ilvl w:val="0"/>
                <w:numId w:val="17"/>
              </w:numPr>
              <w:tabs>
                <w:tab w:val="clear" w:pos="720"/>
                <w:tab w:val="clear" w:pos="1440"/>
                <w:tab w:val="clear" w:pos="2160"/>
                <w:tab w:val="clear" w:pos="2880"/>
                <w:tab w:val="clear" w:pos="4680"/>
                <w:tab w:val="clear" w:pos="5400"/>
                <w:tab w:val="clear" w:pos="9000"/>
              </w:tabs>
              <w:spacing w:line="240" w:lineRule="auto"/>
              <w:jc w:val="left"/>
              <w:rPr>
                <w:color w:val="808080" w:themeColor="background1" w:themeShade="80"/>
                <w:sz w:val="22"/>
                <w:szCs w:val="18"/>
              </w:rPr>
            </w:pPr>
            <w:r w:rsidRPr="00276797">
              <w:rPr>
                <w:color w:val="808080" w:themeColor="background1" w:themeShade="80"/>
                <w:sz w:val="22"/>
                <w:szCs w:val="18"/>
              </w:rPr>
              <w:t>Distribution centres</w:t>
            </w:r>
          </w:p>
          <w:p w:rsidRPr="00276797" w:rsidR="004A2327" w:rsidP="004A2327" w:rsidRDefault="004A2327" w14:paraId="46CBAB54" w14:textId="77777777">
            <w:pPr>
              <w:pStyle w:val="ListParagraph"/>
              <w:numPr>
                <w:ilvl w:val="0"/>
                <w:numId w:val="17"/>
              </w:numPr>
              <w:tabs>
                <w:tab w:val="clear" w:pos="720"/>
                <w:tab w:val="clear" w:pos="1440"/>
                <w:tab w:val="clear" w:pos="2160"/>
                <w:tab w:val="clear" w:pos="2880"/>
                <w:tab w:val="clear" w:pos="4680"/>
                <w:tab w:val="clear" w:pos="5400"/>
                <w:tab w:val="clear" w:pos="9000"/>
              </w:tabs>
              <w:spacing w:line="240" w:lineRule="auto"/>
              <w:jc w:val="left"/>
              <w:rPr>
                <w:color w:val="808080" w:themeColor="background1" w:themeShade="80"/>
                <w:sz w:val="22"/>
                <w:szCs w:val="18"/>
              </w:rPr>
            </w:pPr>
            <w:r w:rsidRPr="00276797">
              <w:rPr>
                <w:color w:val="808080" w:themeColor="background1" w:themeShade="80"/>
                <w:sz w:val="22"/>
                <w:szCs w:val="18"/>
              </w:rPr>
              <w:t>Emergency Services</w:t>
            </w:r>
          </w:p>
          <w:p w:rsidRPr="00276797" w:rsidR="004A2327" w:rsidP="004A2327" w:rsidRDefault="004A2327" w14:paraId="0E789E45" w14:textId="77777777">
            <w:pPr>
              <w:pStyle w:val="ListParagraph"/>
              <w:numPr>
                <w:ilvl w:val="0"/>
                <w:numId w:val="17"/>
              </w:numPr>
              <w:tabs>
                <w:tab w:val="clear" w:pos="720"/>
                <w:tab w:val="clear" w:pos="1440"/>
                <w:tab w:val="clear" w:pos="2160"/>
                <w:tab w:val="clear" w:pos="2880"/>
                <w:tab w:val="clear" w:pos="4680"/>
                <w:tab w:val="clear" w:pos="5400"/>
                <w:tab w:val="clear" w:pos="9000"/>
              </w:tabs>
              <w:spacing w:line="240" w:lineRule="auto"/>
              <w:jc w:val="left"/>
              <w:rPr>
                <w:color w:val="808080" w:themeColor="background1" w:themeShade="80"/>
                <w:sz w:val="22"/>
                <w:szCs w:val="18"/>
              </w:rPr>
            </w:pPr>
            <w:r w:rsidRPr="00276797">
              <w:rPr>
                <w:color w:val="808080" w:themeColor="background1" w:themeShade="80"/>
                <w:sz w:val="22"/>
                <w:szCs w:val="18"/>
              </w:rPr>
              <w:t>Air and seaports</w:t>
            </w:r>
          </w:p>
          <w:p w:rsidRPr="00276797" w:rsidR="004A2327" w:rsidP="004A2327" w:rsidRDefault="004A2327" w14:paraId="445C6DFF" w14:textId="77777777">
            <w:pPr>
              <w:pStyle w:val="ListParagraph"/>
              <w:numPr>
                <w:ilvl w:val="0"/>
                <w:numId w:val="17"/>
              </w:numPr>
              <w:tabs>
                <w:tab w:val="clear" w:pos="720"/>
                <w:tab w:val="clear" w:pos="1440"/>
                <w:tab w:val="clear" w:pos="2160"/>
                <w:tab w:val="clear" w:pos="2880"/>
                <w:tab w:val="clear" w:pos="4680"/>
                <w:tab w:val="clear" w:pos="5400"/>
                <w:tab w:val="clear" w:pos="9000"/>
              </w:tabs>
              <w:spacing w:line="240" w:lineRule="auto"/>
              <w:jc w:val="left"/>
              <w:rPr>
                <w:color w:val="808080" w:themeColor="background1" w:themeShade="80"/>
                <w:sz w:val="22"/>
                <w:szCs w:val="18"/>
              </w:rPr>
            </w:pPr>
            <w:r w:rsidRPr="00276797">
              <w:rPr>
                <w:color w:val="808080" w:themeColor="background1" w:themeShade="80"/>
                <w:sz w:val="22"/>
                <w:szCs w:val="18"/>
              </w:rPr>
              <w:t>Network Rail and other railway bodies.</w:t>
            </w:r>
          </w:p>
          <w:p w:rsidRPr="00657836" w:rsidR="004A2327" w:rsidRDefault="004A2327" w14:paraId="28F49A91" w14:textId="77777777">
            <w:pPr>
              <w:jc w:val="both"/>
              <w:rPr>
                <w:rFonts w:ascii="Arial" w:hAnsi="Arial" w:cs="Arial"/>
                <w:b/>
                <w:bCs/>
                <w:lang w:eastAsia="ja-JP"/>
              </w:rPr>
            </w:pPr>
          </w:p>
        </w:tc>
      </w:tr>
    </w:tbl>
    <w:p w:rsidRPr="00657836" w:rsidR="004A2327" w:rsidP="004A2327" w:rsidRDefault="004A2327" w14:paraId="3A565F6C" w14:textId="77777777">
      <w:pPr>
        <w:jc w:val="both"/>
        <w:rPr>
          <w:rFonts w:ascii="Arial" w:hAnsi="Arial" w:cs="Arial"/>
        </w:rPr>
      </w:pPr>
    </w:p>
    <w:p w:rsidRPr="00657836" w:rsidR="004A2327" w:rsidP="0FC744A1" w:rsidRDefault="462EF938" w14:paraId="1E9782A3" w14:textId="43AC601D">
      <w:pPr>
        <w:pStyle w:val="Heading2"/>
        <w:numPr>
          <w:ilvl w:val="0"/>
          <w:numId w:val="0"/>
        </w:numPr>
        <w:jc w:val="both"/>
      </w:pPr>
      <w:r>
        <w:t xml:space="preserve">Part 5 </w:t>
      </w:r>
      <w:r w:rsidR="55229C85">
        <w:t>Details of Subsidy Request</w:t>
      </w:r>
    </w:p>
    <w:p w:rsidRPr="00657836" w:rsidR="004A2327" w:rsidP="004A2327" w:rsidRDefault="004A2327" w14:paraId="357B56DF" w14:textId="77777777">
      <w:pPr>
        <w:jc w:val="both"/>
        <w:rPr>
          <w:rFonts w:ascii="Arial" w:hAnsi="Arial" w:cs="Arial"/>
        </w:rPr>
      </w:pPr>
      <w:r w:rsidRPr="00657836">
        <w:rPr>
          <w:rFonts w:ascii="Arial" w:hAnsi="Arial" w:cs="Arial"/>
        </w:rPr>
        <w:t>In this section, you should provide details of the level of subsidy being requested, the justification for this request and any relevant forecasting.</w:t>
      </w:r>
    </w:p>
    <w:tbl>
      <w:tblPr>
        <w:tblW w:w="5187" w:type="pct"/>
        <w:tblInd w:w="-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13" w:type="dxa"/>
          <w:bottom w:w="57" w:type="dxa"/>
          <w:right w:w="113" w:type="dxa"/>
        </w:tblCellMar>
        <w:tblLook w:val="0000" w:firstRow="0" w:lastRow="0" w:firstColumn="0" w:lastColumn="0" w:noHBand="0" w:noVBand="0"/>
      </w:tblPr>
      <w:tblGrid>
        <w:gridCol w:w="2550"/>
        <w:gridCol w:w="6803"/>
      </w:tblGrid>
      <w:tr w:rsidRPr="00657836" w:rsidR="004A2327" w:rsidTr="7F198959" w14:paraId="0CAB566D" w14:textId="77777777">
        <w:trPr>
          <w:trHeight w:val="243"/>
        </w:trPr>
        <w:tc>
          <w:tcPr>
            <w:tcW w:w="5000" w:type="pct"/>
            <w:gridSpan w:val="2"/>
            <w:tcBorders>
              <w:top w:val="single" w:color="auto" w:sz="6" w:space="0"/>
              <w:left w:val="single" w:color="auto" w:sz="4" w:space="0"/>
              <w:right w:val="single" w:color="auto" w:sz="4" w:space="0"/>
            </w:tcBorders>
            <w:shd w:val="clear" w:color="auto" w:fill="8EAADB" w:themeFill="accent1" w:themeFillTint="99"/>
            <w:tcMar/>
          </w:tcPr>
          <w:p w:rsidRPr="00657836" w:rsidR="004A2327" w:rsidP="0FC744A1" w:rsidRDefault="004A2327" w14:paraId="57C07091" w14:textId="77777777">
            <w:pPr>
              <w:pStyle w:val="Heading1"/>
              <w:numPr>
                <w:ilvl w:val="0"/>
                <w:numId w:val="0"/>
              </w:numPr>
              <w:spacing w:before="240"/>
              <w:rPr>
                <w:rFonts w:eastAsia="Calibri"/>
                <w:lang w:eastAsia="ja-JP"/>
              </w:rPr>
            </w:pPr>
            <w:r w:rsidRPr="0FC744A1">
              <w:rPr>
                <w:rFonts w:eastAsia="Calibri"/>
                <w:lang w:eastAsia="ja-JP"/>
              </w:rPr>
              <w:t>Subsidy Details</w:t>
            </w:r>
          </w:p>
        </w:tc>
      </w:tr>
      <w:tr w:rsidRPr="00657836" w:rsidR="004A2327" w:rsidTr="7F198959" w14:paraId="201792A4" w14:textId="77777777">
        <w:trPr>
          <w:trHeight w:val="63"/>
        </w:trPr>
        <w:tc>
          <w:tcPr>
            <w:tcW w:w="1363" w:type="pct"/>
            <w:tcBorders>
              <w:top w:val="single" w:color="auto" w:sz="6" w:space="0"/>
              <w:left w:val="single" w:color="auto" w:sz="4" w:space="0"/>
              <w:right w:val="single" w:color="auto" w:sz="4" w:space="0"/>
            </w:tcBorders>
            <w:shd w:val="clear" w:color="auto" w:fill="F2F2F2" w:themeFill="background1" w:themeFillShade="F2"/>
            <w:tcMar/>
          </w:tcPr>
          <w:p w:rsidRPr="00657836" w:rsidR="004A2327" w:rsidRDefault="004A2327" w14:paraId="241F4EB8" w14:textId="77777777">
            <w:pPr>
              <w:spacing w:line="240" w:lineRule="auto"/>
              <w:rPr>
                <w:rFonts w:ascii="Arial" w:hAnsi="Arial" w:eastAsia="Calibri" w:cs="Arial"/>
                <w:szCs w:val="18"/>
                <w:lang w:eastAsia="ja-JP"/>
              </w:rPr>
            </w:pPr>
            <w:r w:rsidRPr="00657836">
              <w:rPr>
                <w:rFonts w:ascii="Arial" w:hAnsi="Arial" w:eastAsia="Calibri" w:cs="Arial"/>
                <w:szCs w:val="18"/>
                <w:lang w:eastAsia="ja-JP"/>
              </w:rPr>
              <w:t>Subsidy Amount Required:</w:t>
            </w:r>
          </w:p>
        </w:tc>
        <w:tc>
          <w:tcPr>
            <w:tcW w:w="3637" w:type="pct"/>
            <w:tcBorders>
              <w:top w:val="single" w:color="auto" w:sz="4" w:space="0"/>
              <w:left w:val="single" w:color="auto" w:sz="4" w:space="0"/>
              <w:bottom w:val="single" w:color="auto" w:sz="4" w:space="0"/>
              <w:right w:val="single" w:color="auto" w:sz="4" w:space="0"/>
            </w:tcBorders>
            <w:tcMar/>
          </w:tcPr>
          <w:p w:rsidRPr="00657836" w:rsidR="004A2327" w:rsidRDefault="004A2327" w14:paraId="601BA862" w14:textId="77777777">
            <w:pPr>
              <w:jc w:val="both"/>
              <w:rPr>
                <w:rFonts w:ascii="Arial" w:hAnsi="Arial" w:eastAsia="Calibri" w:cs="Arial"/>
                <w:lang w:eastAsia="ja-JP"/>
              </w:rPr>
            </w:pPr>
          </w:p>
        </w:tc>
      </w:tr>
      <w:tr w:rsidRPr="00657836" w:rsidR="004A2327" w:rsidTr="7F198959" w14:paraId="412B5E0D" w14:textId="77777777">
        <w:trPr>
          <w:trHeight w:val="171"/>
        </w:trPr>
        <w:tc>
          <w:tcPr>
            <w:tcW w:w="1363" w:type="pct"/>
            <w:tcBorders>
              <w:top w:val="single" w:color="auto" w:sz="6" w:space="0"/>
              <w:left w:val="single" w:color="auto" w:sz="4" w:space="0"/>
              <w:right w:val="single" w:color="auto" w:sz="4" w:space="0"/>
            </w:tcBorders>
            <w:shd w:val="clear" w:color="auto" w:fill="F2F2F2" w:themeFill="background1" w:themeFillShade="F2"/>
            <w:tcMar/>
          </w:tcPr>
          <w:p w:rsidRPr="00657836" w:rsidR="004A2327" w:rsidP="7F198959" w:rsidRDefault="004A2327" w14:paraId="43616BA7" w14:textId="324A6EBA">
            <w:pPr>
              <w:spacing w:line="240" w:lineRule="auto"/>
              <w:rPr>
                <w:rFonts w:ascii="Arial" w:hAnsi="Arial" w:eastAsia="Calibri" w:cs="Arial"/>
                <w:lang w:eastAsia="ja-JP"/>
              </w:rPr>
            </w:pPr>
            <w:r w:rsidRPr="7F198959" w:rsidR="004A2327">
              <w:rPr>
                <w:rFonts w:ascii="Arial" w:hAnsi="Arial" w:eastAsia="Calibri" w:cs="Arial"/>
                <w:lang w:eastAsia="ja-JP"/>
              </w:rPr>
              <w:t>Total Value of the Project, including Capital Structure</w:t>
            </w:r>
            <w:r w:rsidRPr="7F198959" w:rsidR="6387E480">
              <w:rPr>
                <w:rFonts w:ascii="Arial" w:hAnsi="Arial" w:eastAsia="Calibri" w:cs="Arial"/>
                <w:lang w:eastAsia="ja-JP"/>
              </w:rPr>
              <w:t>:</w:t>
            </w:r>
          </w:p>
        </w:tc>
        <w:tc>
          <w:tcPr>
            <w:tcW w:w="3637" w:type="pct"/>
            <w:tcBorders>
              <w:top w:val="single" w:color="auto" w:sz="4" w:space="0"/>
              <w:left w:val="single" w:color="auto" w:sz="4" w:space="0"/>
              <w:bottom w:val="single" w:color="auto" w:sz="4" w:space="0"/>
              <w:right w:val="single" w:color="auto" w:sz="4" w:space="0"/>
            </w:tcBorders>
            <w:tcMar/>
          </w:tcPr>
          <w:p w:rsidRPr="00657836" w:rsidR="004A2327" w:rsidRDefault="004A2327" w14:paraId="0B6BC9DA" w14:textId="6506076E">
            <w:pPr>
              <w:jc w:val="both"/>
              <w:rPr>
                <w:rFonts w:ascii="Arial" w:hAnsi="Arial" w:eastAsia="Calibri" w:cs="Arial"/>
                <w:lang w:eastAsia="ja-JP"/>
              </w:rPr>
            </w:pPr>
            <w:r w:rsidRPr="0FC744A1">
              <w:rPr>
                <w:rFonts w:ascii="Arial" w:hAnsi="Arial" w:eastAsia="Calibri" w:cs="Arial"/>
                <w:lang w:eastAsia="ja-JP"/>
              </w:rPr>
              <w:t xml:space="preserve">Please identify the sources of all funding and financing being used </w:t>
            </w:r>
            <w:r w:rsidRPr="0FC744A1" w:rsidR="5F1F7011">
              <w:rPr>
                <w:rFonts w:ascii="Arial" w:hAnsi="Arial" w:eastAsia="Calibri" w:cs="Arial"/>
                <w:lang w:eastAsia="ja-JP"/>
              </w:rPr>
              <w:t>during</w:t>
            </w:r>
            <w:r w:rsidRPr="0FC744A1">
              <w:rPr>
                <w:rFonts w:ascii="Arial" w:hAnsi="Arial" w:eastAsia="Calibri" w:cs="Arial"/>
                <w:lang w:eastAsia="ja-JP"/>
              </w:rPr>
              <w:t xml:space="preserve"> the proposed project.</w:t>
            </w:r>
          </w:p>
        </w:tc>
      </w:tr>
    </w:tbl>
    <w:tbl>
      <w:tblPr>
        <w:tblStyle w:val="TableGrid"/>
        <w:tblW w:w="9351" w:type="dxa"/>
        <w:tblLook w:val="04A0" w:firstRow="1" w:lastRow="0" w:firstColumn="1" w:lastColumn="0" w:noHBand="0" w:noVBand="1"/>
      </w:tblPr>
      <w:tblGrid>
        <w:gridCol w:w="9351"/>
      </w:tblGrid>
      <w:tr w:rsidRPr="00657836" w:rsidR="004A2327" w:rsidTr="7F198959" w14:paraId="742EC51E" w14:textId="77777777">
        <w:trPr>
          <w:trHeight w:val="600"/>
        </w:trPr>
        <w:tc>
          <w:tcPr>
            <w:tcW w:w="9351" w:type="dxa"/>
            <w:shd w:val="clear" w:color="auto" w:fill="8EAADB" w:themeFill="accent1" w:themeFillTint="99"/>
            <w:tcMar/>
          </w:tcPr>
          <w:p w:rsidRPr="00657836" w:rsidR="004A2327" w:rsidP="0FC744A1" w:rsidRDefault="004A2327" w14:paraId="37C3F8DB" w14:textId="77777777">
            <w:pPr>
              <w:pStyle w:val="Heading1"/>
              <w:numPr>
                <w:ilvl w:val="0"/>
                <w:numId w:val="0"/>
              </w:numPr>
              <w:spacing w:before="240"/>
              <w:rPr>
                <w:lang w:eastAsia="ja-JP"/>
              </w:rPr>
            </w:pPr>
            <w:r w:rsidRPr="0FC744A1">
              <w:rPr>
                <w:lang w:eastAsia="ja-JP"/>
              </w:rPr>
              <w:t>Subsidy Justification and Forecasting</w:t>
            </w:r>
          </w:p>
        </w:tc>
      </w:tr>
      <w:tr w:rsidRPr="00657836" w:rsidR="004A2327" w:rsidTr="7F198959" w14:paraId="5A6C18FA" w14:textId="77777777">
        <w:tc>
          <w:tcPr>
            <w:tcW w:w="9351" w:type="dxa"/>
            <w:tcMar/>
          </w:tcPr>
          <w:p w:rsidRPr="00657836" w:rsidR="004A2327" w:rsidRDefault="004A2327" w14:paraId="414D0EC1" w14:textId="77777777">
            <w:pPr>
              <w:jc w:val="both"/>
              <w:rPr>
                <w:rFonts w:ascii="Arial" w:hAnsi="Arial" w:cs="Arial"/>
                <w:lang w:eastAsia="ja-JP"/>
              </w:rPr>
            </w:pPr>
          </w:p>
          <w:p w:rsidRPr="00657836" w:rsidR="004A2327" w:rsidP="0FC744A1" w:rsidRDefault="004A2327" w14:paraId="443BC985" w14:textId="77777777">
            <w:pPr>
              <w:jc w:val="both"/>
              <w:rPr>
                <w:rFonts w:ascii="Arial" w:hAnsi="Arial" w:cs="Arial"/>
                <w:color w:val="808080" w:themeColor="background1" w:themeShade="80"/>
                <w:lang w:eastAsia="ja-JP"/>
              </w:rPr>
            </w:pPr>
            <w:r w:rsidRPr="0FC744A1">
              <w:rPr>
                <w:rFonts w:ascii="Arial" w:hAnsi="Arial" w:cs="Arial"/>
                <w:color w:val="808080" w:themeColor="background1" w:themeShade="80"/>
                <w:lang w:eastAsia="ja-JP"/>
              </w:rPr>
              <w:t>This section should include:</w:t>
            </w:r>
          </w:p>
          <w:p w:rsidRPr="00657836" w:rsidR="004A2327" w:rsidP="004A2327" w:rsidRDefault="004A2327" w14:paraId="44AED120" w14:textId="77777777">
            <w:pPr>
              <w:pStyle w:val="ListParagraph"/>
              <w:numPr>
                <w:ilvl w:val="0"/>
                <w:numId w:val="7"/>
              </w:numPr>
              <w:tabs>
                <w:tab w:val="clear" w:pos="720"/>
                <w:tab w:val="clear" w:pos="1440"/>
                <w:tab w:val="clear" w:pos="2160"/>
                <w:tab w:val="clear" w:pos="2880"/>
                <w:tab w:val="clear" w:pos="4680"/>
                <w:tab w:val="clear" w:pos="5400"/>
                <w:tab w:val="clear" w:pos="9000"/>
              </w:tabs>
              <w:spacing w:line="240" w:lineRule="auto"/>
              <w:rPr>
                <w:rFonts w:cs="Arial"/>
                <w:color w:val="808080" w:themeColor="background1" w:themeShade="80"/>
                <w:sz w:val="22"/>
                <w:szCs w:val="18"/>
              </w:rPr>
            </w:pPr>
            <w:r w:rsidRPr="00657836">
              <w:rPr>
                <w:rFonts w:cs="Arial"/>
                <w:color w:val="808080" w:themeColor="background1" w:themeShade="80"/>
                <w:sz w:val="22"/>
                <w:szCs w:val="18"/>
              </w:rPr>
              <w:t xml:space="preserve">Number, type, and location of any buses proposed to be brought into </w:t>
            </w:r>
            <w:proofErr w:type="gramStart"/>
            <w:r w:rsidRPr="00657836">
              <w:rPr>
                <w:rFonts w:cs="Arial"/>
                <w:color w:val="808080" w:themeColor="background1" w:themeShade="80"/>
                <w:sz w:val="22"/>
                <w:szCs w:val="18"/>
              </w:rPr>
              <w:t>service;</w:t>
            </w:r>
            <w:proofErr w:type="gramEnd"/>
          </w:p>
          <w:p w:rsidRPr="00657836" w:rsidR="004A2327" w:rsidP="004A2327" w:rsidRDefault="004A2327" w14:paraId="0199A25A" w14:textId="77777777">
            <w:pPr>
              <w:pStyle w:val="ListParagraph"/>
              <w:numPr>
                <w:ilvl w:val="0"/>
                <w:numId w:val="7"/>
              </w:numPr>
              <w:tabs>
                <w:tab w:val="clear" w:pos="720"/>
                <w:tab w:val="clear" w:pos="1440"/>
                <w:tab w:val="clear" w:pos="2160"/>
                <w:tab w:val="clear" w:pos="2880"/>
                <w:tab w:val="clear" w:pos="4680"/>
                <w:tab w:val="clear" w:pos="5400"/>
                <w:tab w:val="clear" w:pos="9000"/>
              </w:tabs>
              <w:spacing w:line="240" w:lineRule="auto"/>
              <w:rPr>
                <w:rFonts w:cs="Arial"/>
                <w:color w:val="808080" w:themeColor="background1" w:themeShade="80"/>
                <w:sz w:val="22"/>
                <w:szCs w:val="18"/>
              </w:rPr>
            </w:pPr>
            <w:r w:rsidRPr="00657836">
              <w:rPr>
                <w:rFonts w:cs="Arial"/>
                <w:color w:val="808080" w:themeColor="background1" w:themeShade="80"/>
                <w:sz w:val="22"/>
                <w:szCs w:val="18"/>
              </w:rPr>
              <w:t xml:space="preserve">Proposed delivery dates for the buses outlined </w:t>
            </w:r>
            <w:proofErr w:type="gramStart"/>
            <w:r w:rsidRPr="00657836">
              <w:rPr>
                <w:rFonts w:cs="Arial"/>
                <w:color w:val="808080" w:themeColor="background1" w:themeShade="80"/>
                <w:sz w:val="22"/>
                <w:szCs w:val="18"/>
              </w:rPr>
              <w:t>above;</w:t>
            </w:r>
            <w:proofErr w:type="gramEnd"/>
          </w:p>
          <w:p w:rsidRPr="00657836" w:rsidR="004A2327" w:rsidP="004A2327" w:rsidRDefault="55229C85" w14:paraId="7DF6157B" w14:textId="213DD792">
            <w:pPr>
              <w:pStyle w:val="ListParagraph"/>
              <w:numPr>
                <w:ilvl w:val="0"/>
                <w:numId w:val="7"/>
              </w:numPr>
              <w:tabs>
                <w:tab w:val="clear" w:pos="720"/>
                <w:tab w:val="clear" w:pos="1440"/>
                <w:tab w:val="clear" w:pos="2160"/>
                <w:tab w:val="clear" w:pos="2880"/>
                <w:tab w:val="clear" w:pos="4680"/>
                <w:tab w:val="clear" w:pos="5400"/>
                <w:tab w:val="clear" w:pos="9000"/>
              </w:tabs>
              <w:spacing w:line="240" w:lineRule="auto"/>
              <w:rPr>
                <w:rFonts w:cs="Arial"/>
                <w:color w:val="808080" w:themeColor="background1" w:themeShade="80"/>
                <w:sz w:val="22"/>
                <w:szCs w:val="22"/>
              </w:rPr>
            </w:pPr>
            <w:r w:rsidRPr="0FC744A1">
              <w:rPr>
                <w:rFonts w:cs="Arial"/>
                <w:color w:val="808080" w:themeColor="background1" w:themeShade="80"/>
                <w:sz w:val="22"/>
                <w:szCs w:val="22"/>
              </w:rPr>
              <w:t>Number/location/scale of infrastructure installations or improvements;</w:t>
            </w:r>
            <w:r w:rsidRPr="0FC744A1">
              <w:rPr>
                <w:sz w:val="22"/>
                <w:szCs w:val="22"/>
              </w:rPr>
              <w:t xml:space="preserve"> </w:t>
            </w:r>
            <w:r w:rsidRPr="0FC744A1">
              <w:rPr>
                <w:rFonts w:cs="Arial"/>
                <w:color w:val="808080" w:themeColor="background1" w:themeShade="80"/>
                <w:sz w:val="22"/>
                <w:szCs w:val="22"/>
              </w:rPr>
              <w:t>– including number of chargers at specific locations (</w:t>
            </w:r>
            <w:r w:rsidRPr="0FC744A1" w:rsidR="51598CE8">
              <w:rPr>
                <w:rFonts w:cs="Arial"/>
                <w:color w:val="808080" w:themeColor="background1" w:themeShade="80"/>
                <w:sz w:val="22"/>
                <w:szCs w:val="22"/>
              </w:rPr>
              <w:t>dual charge</w:t>
            </w:r>
            <w:r w:rsidRPr="0FC744A1" w:rsidR="4579787F">
              <w:rPr>
                <w:rFonts w:cs="Arial"/>
                <w:color w:val="808080" w:themeColor="background1" w:themeShade="80"/>
                <w:sz w:val="22"/>
                <w:szCs w:val="22"/>
              </w:rPr>
              <w:t xml:space="preserve"> points</w:t>
            </w:r>
            <w:r w:rsidRPr="0FC744A1">
              <w:rPr>
                <w:rFonts w:cs="Arial"/>
                <w:color w:val="808080" w:themeColor="background1" w:themeShade="80"/>
                <w:sz w:val="22"/>
                <w:szCs w:val="22"/>
              </w:rPr>
              <w:t xml:space="preserve"> should be counted as </w:t>
            </w:r>
            <w:r w:rsidRPr="0FC744A1" w:rsidR="3B3AD7CB">
              <w:rPr>
                <w:rFonts w:cs="Arial"/>
                <w:color w:val="808080" w:themeColor="background1" w:themeShade="80"/>
                <w:sz w:val="22"/>
                <w:szCs w:val="22"/>
              </w:rPr>
              <w:t>two</w:t>
            </w:r>
            <w:r w:rsidRPr="0FC744A1">
              <w:rPr>
                <w:rFonts w:cs="Arial"/>
                <w:color w:val="808080" w:themeColor="background1" w:themeShade="80"/>
                <w:sz w:val="22"/>
                <w:szCs w:val="22"/>
              </w:rPr>
              <w:t xml:space="preserve"> chargers, not </w:t>
            </w:r>
            <w:r w:rsidRPr="0FC744A1" w:rsidR="25B6A18D">
              <w:rPr>
                <w:rFonts w:cs="Arial"/>
                <w:color w:val="808080" w:themeColor="background1" w:themeShade="80"/>
                <w:sz w:val="22"/>
                <w:szCs w:val="22"/>
              </w:rPr>
              <w:t>one</w:t>
            </w:r>
            <w:proofErr w:type="gramStart"/>
            <w:r w:rsidRPr="0FC744A1">
              <w:rPr>
                <w:rFonts w:cs="Arial"/>
                <w:color w:val="808080" w:themeColor="background1" w:themeShade="80"/>
                <w:sz w:val="22"/>
                <w:szCs w:val="22"/>
              </w:rPr>
              <w:t>);</w:t>
            </w:r>
            <w:proofErr w:type="gramEnd"/>
          </w:p>
          <w:p w:rsidRPr="00657836" w:rsidR="004A2327" w:rsidP="004A2327" w:rsidRDefault="004A2327" w14:paraId="64A31821" w14:textId="77777777">
            <w:pPr>
              <w:pStyle w:val="ListParagraph"/>
              <w:numPr>
                <w:ilvl w:val="0"/>
                <w:numId w:val="7"/>
              </w:numPr>
              <w:tabs>
                <w:tab w:val="clear" w:pos="720"/>
                <w:tab w:val="clear" w:pos="1440"/>
                <w:tab w:val="clear" w:pos="2160"/>
                <w:tab w:val="clear" w:pos="2880"/>
                <w:tab w:val="clear" w:pos="4680"/>
                <w:tab w:val="clear" w:pos="5400"/>
                <w:tab w:val="clear" w:pos="9000"/>
              </w:tabs>
              <w:spacing w:line="240" w:lineRule="auto"/>
              <w:rPr>
                <w:rFonts w:cs="Arial"/>
                <w:color w:val="808080" w:themeColor="background1" w:themeShade="80"/>
                <w:sz w:val="22"/>
                <w:szCs w:val="18"/>
              </w:rPr>
            </w:pPr>
            <w:r w:rsidRPr="00657836">
              <w:rPr>
                <w:rFonts w:cs="Arial"/>
                <w:color w:val="808080" w:themeColor="background1" w:themeShade="80"/>
                <w:sz w:val="22"/>
                <w:szCs w:val="18"/>
              </w:rPr>
              <w:t xml:space="preserve">Delivery timeline/schedule for completion of infrastructure </w:t>
            </w:r>
            <w:proofErr w:type="gramStart"/>
            <w:r w:rsidRPr="00657836">
              <w:rPr>
                <w:rFonts w:cs="Arial"/>
                <w:color w:val="808080" w:themeColor="background1" w:themeShade="80"/>
                <w:sz w:val="22"/>
                <w:szCs w:val="18"/>
              </w:rPr>
              <w:t>works;</w:t>
            </w:r>
            <w:proofErr w:type="gramEnd"/>
          </w:p>
          <w:p w:rsidRPr="00657836" w:rsidR="004A2327" w:rsidP="004A2327" w:rsidRDefault="004A2327" w14:paraId="5FE18686" w14:textId="53D7F11D">
            <w:pPr>
              <w:pStyle w:val="ListParagraph"/>
              <w:numPr>
                <w:ilvl w:val="0"/>
                <w:numId w:val="7"/>
              </w:numPr>
              <w:tabs>
                <w:tab w:val="clear" w:pos="720"/>
                <w:tab w:val="clear" w:pos="1440"/>
                <w:tab w:val="clear" w:pos="2160"/>
                <w:tab w:val="clear" w:pos="2880"/>
                <w:tab w:val="clear" w:pos="4680"/>
                <w:tab w:val="clear" w:pos="5400"/>
                <w:tab w:val="clear" w:pos="9000"/>
              </w:tabs>
              <w:spacing w:line="240" w:lineRule="auto"/>
              <w:rPr>
                <w:rFonts w:cs="Arial"/>
                <w:color w:val="808080" w:themeColor="background1" w:themeShade="80"/>
                <w:sz w:val="22"/>
                <w:szCs w:val="22"/>
              </w:rPr>
            </w:pPr>
            <w:r w:rsidRPr="7F198959" w:rsidR="004A2327">
              <w:rPr>
                <w:rFonts w:cs="Arial"/>
                <w:color w:val="808080" w:themeColor="background1" w:themeTint="FF" w:themeShade="80"/>
                <w:sz w:val="22"/>
                <w:szCs w:val="22"/>
              </w:rPr>
              <w:t xml:space="preserve">Level of subsidy </w:t>
            </w:r>
            <w:r w:rsidRPr="7F198959" w:rsidR="004A2327">
              <w:rPr>
                <w:rFonts w:cs="Arial"/>
                <w:color w:val="808080" w:themeColor="background1" w:themeTint="FF" w:themeShade="80"/>
                <w:sz w:val="22"/>
                <w:szCs w:val="22"/>
              </w:rPr>
              <w:t>required</w:t>
            </w:r>
            <w:r w:rsidRPr="7F198959" w:rsidR="004A2327">
              <w:rPr>
                <w:rFonts w:cs="Arial"/>
                <w:color w:val="808080" w:themeColor="background1" w:themeTint="FF" w:themeShade="80"/>
                <w:sz w:val="22"/>
                <w:szCs w:val="22"/>
              </w:rPr>
              <w:t xml:space="preserve"> </w:t>
            </w:r>
            <w:r w:rsidRPr="7F198959" w:rsidR="1991AFF9">
              <w:rPr>
                <w:rFonts w:cs="Arial"/>
                <w:color w:val="808080" w:themeColor="background1" w:themeTint="FF" w:themeShade="80"/>
                <w:sz w:val="22"/>
                <w:szCs w:val="22"/>
              </w:rPr>
              <w:t>to ensure future marker transformational impact (</w:t>
            </w:r>
            <w:r w:rsidRPr="7F198959" w:rsidR="1991AFF9">
              <w:rPr>
                <w:rFonts w:cs="Arial"/>
                <w:color w:val="808080" w:themeColor="background1" w:themeTint="FF" w:themeShade="80"/>
                <w:sz w:val="22"/>
                <w:szCs w:val="22"/>
              </w:rPr>
              <w:t>buses, infrastructure</w:t>
            </w:r>
            <w:r w:rsidRPr="7F198959" w:rsidR="1991AFF9">
              <w:rPr>
                <w:rFonts w:cs="Arial"/>
                <w:color w:val="808080" w:themeColor="background1" w:themeTint="FF" w:themeShade="80"/>
                <w:sz w:val="22"/>
                <w:szCs w:val="22"/>
              </w:rPr>
              <w:t xml:space="preserve">). </w:t>
            </w:r>
          </w:p>
          <w:p w:rsidRPr="00657836" w:rsidR="004A2327" w:rsidP="004A2327" w:rsidRDefault="004A2327" w14:paraId="69F2A908" w14:textId="77777777">
            <w:pPr>
              <w:pStyle w:val="ListParagraph"/>
              <w:numPr>
                <w:ilvl w:val="0"/>
                <w:numId w:val="7"/>
              </w:numPr>
              <w:tabs>
                <w:tab w:val="clear" w:pos="720"/>
                <w:tab w:val="clear" w:pos="1440"/>
                <w:tab w:val="clear" w:pos="2160"/>
                <w:tab w:val="clear" w:pos="2880"/>
                <w:tab w:val="clear" w:pos="4680"/>
                <w:tab w:val="clear" w:pos="5400"/>
                <w:tab w:val="clear" w:pos="9000"/>
              </w:tabs>
              <w:spacing w:line="240" w:lineRule="auto"/>
              <w:rPr>
                <w:rFonts w:cs="Arial"/>
                <w:color w:val="808080" w:themeColor="background1" w:themeShade="80"/>
                <w:sz w:val="22"/>
                <w:szCs w:val="18"/>
              </w:rPr>
            </w:pPr>
            <w:r w:rsidRPr="00657836">
              <w:rPr>
                <w:rFonts w:cs="Arial"/>
                <w:color w:val="808080" w:themeColor="background1" w:themeShade="80"/>
                <w:sz w:val="22"/>
                <w:szCs w:val="18"/>
              </w:rPr>
              <w:t xml:space="preserve">Counterfactual explaining the time, cost, and scale impact of not receiving requested level of subsidy, the value for money of the bid should be </w:t>
            </w:r>
            <w:proofErr w:type="gramStart"/>
            <w:r w:rsidRPr="00657836">
              <w:rPr>
                <w:rFonts w:cs="Arial"/>
                <w:color w:val="808080" w:themeColor="background1" w:themeShade="80"/>
                <w:sz w:val="22"/>
                <w:szCs w:val="18"/>
              </w:rPr>
              <w:t>clear;</w:t>
            </w:r>
            <w:proofErr w:type="gramEnd"/>
          </w:p>
          <w:p w:rsidR="004A2327" w:rsidP="004A2327" w:rsidRDefault="004A2327" w14:paraId="1D4B7665" w14:textId="23D22A43">
            <w:pPr>
              <w:pStyle w:val="ListParagraph"/>
              <w:numPr>
                <w:ilvl w:val="0"/>
                <w:numId w:val="7"/>
              </w:numPr>
              <w:tabs>
                <w:tab w:val="clear" w:pos="720"/>
                <w:tab w:val="clear" w:pos="1440"/>
                <w:tab w:val="clear" w:pos="2160"/>
                <w:tab w:val="clear" w:pos="2880"/>
                <w:tab w:val="clear" w:pos="4680"/>
                <w:tab w:val="clear" w:pos="5400"/>
                <w:tab w:val="clear" w:pos="9000"/>
              </w:tabs>
              <w:spacing w:line="240" w:lineRule="auto"/>
              <w:rPr>
                <w:rFonts w:cs="Arial"/>
                <w:color w:val="808080" w:themeColor="background1" w:themeShade="80"/>
                <w:sz w:val="22"/>
                <w:szCs w:val="18"/>
              </w:rPr>
            </w:pPr>
            <w:r w:rsidRPr="00657836">
              <w:rPr>
                <w:rFonts w:cs="Arial"/>
                <w:color w:val="808080" w:themeColor="background1" w:themeShade="80"/>
                <w:sz w:val="22"/>
                <w:szCs w:val="18"/>
              </w:rPr>
              <w:t>Details of financial arrangements between collaborators, including levels of subsidy per consorti</w:t>
            </w:r>
            <w:r>
              <w:rPr>
                <w:rFonts w:cs="Arial"/>
                <w:color w:val="808080" w:themeColor="background1" w:themeShade="80"/>
                <w:sz w:val="22"/>
                <w:szCs w:val="18"/>
              </w:rPr>
              <w:t>um</w:t>
            </w:r>
            <w:r w:rsidRPr="00657836">
              <w:rPr>
                <w:rFonts w:cs="Arial"/>
                <w:color w:val="808080" w:themeColor="background1" w:themeShade="80"/>
                <w:sz w:val="22"/>
                <w:szCs w:val="18"/>
              </w:rPr>
              <w:t xml:space="preserve"> member</w:t>
            </w:r>
            <w:r w:rsidR="003B5F2E">
              <w:rPr>
                <w:rFonts w:cs="Arial"/>
                <w:color w:val="808080" w:themeColor="background1" w:themeShade="80"/>
                <w:sz w:val="22"/>
                <w:szCs w:val="18"/>
              </w:rPr>
              <w:t>.</w:t>
            </w:r>
          </w:p>
          <w:p w:rsidRPr="00657836" w:rsidR="004A2327" w:rsidP="004A2327" w:rsidRDefault="004A2327" w14:paraId="7309B60A" w14:textId="77777777">
            <w:pPr>
              <w:pStyle w:val="ListParagraph"/>
              <w:numPr>
                <w:ilvl w:val="0"/>
                <w:numId w:val="7"/>
              </w:numPr>
              <w:tabs>
                <w:tab w:val="clear" w:pos="720"/>
                <w:tab w:val="clear" w:pos="1440"/>
                <w:tab w:val="clear" w:pos="2160"/>
                <w:tab w:val="clear" w:pos="2880"/>
                <w:tab w:val="clear" w:pos="4680"/>
                <w:tab w:val="clear" w:pos="5400"/>
                <w:tab w:val="clear" w:pos="9000"/>
              </w:tabs>
              <w:spacing w:line="240" w:lineRule="auto"/>
              <w:rPr>
                <w:rFonts w:cs="Arial"/>
                <w:color w:val="808080" w:themeColor="background1" w:themeShade="80"/>
                <w:sz w:val="22"/>
                <w:szCs w:val="22"/>
              </w:rPr>
            </w:pPr>
            <w:r w:rsidRPr="0FC744A1">
              <w:rPr>
                <w:rFonts w:cs="Arial"/>
                <w:color w:val="808080" w:themeColor="background1" w:themeShade="80"/>
                <w:sz w:val="22"/>
                <w:szCs w:val="22"/>
              </w:rPr>
              <w:t>The details of the terms of any financing agreement between the financing body of the consortium and other members must be shared. This includes duration of any loans, margins charged from any one member of the consortium to another, any additional terms associated with the financing agreement. Transport Scotland will accept separate documents attached to detail this, including graphics where applicable.</w:t>
            </w:r>
          </w:p>
          <w:p w:rsidRPr="00657836" w:rsidR="004A2327" w:rsidRDefault="004A2327" w14:paraId="5699840F" w14:textId="77777777">
            <w:pPr>
              <w:jc w:val="both"/>
              <w:rPr>
                <w:rFonts w:ascii="Arial" w:hAnsi="Arial" w:cs="Arial"/>
                <w:lang w:eastAsia="ja-JP"/>
              </w:rPr>
            </w:pPr>
          </w:p>
        </w:tc>
      </w:tr>
      <w:tr w:rsidRPr="00657836" w:rsidR="004A2327" w:rsidTr="7F198959" w14:paraId="732A2DAD" w14:textId="77777777">
        <w:trPr>
          <w:trHeight w:val="600"/>
        </w:trPr>
        <w:tc>
          <w:tcPr>
            <w:tcW w:w="9351" w:type="dxa"/>
            <w:shd w:val="clear" w:color="auto" w:fill="8EAADB" w:themeFill="accent1" w:themeFillTint="99"/>
            <w:tcMar/>
          </w:tcPr>
          <w:p w:rsidRPr="00657836" w:rsidR="004A2327" w:rsidRDefault="004A2327" w14:paraId="00070D62" w14:textId="77777777">
            <w:pPr>
              <w:jc w:val="both"/>
              <w:rPr>
                <w:rFonts w:ascii="Arial" w:hAnsi="Arial" w:cs="Arial"/>
                <w:b/>
                <w:bCs/>
                <w:color w:val="FFFFFF" w:themeColor="background1"/>
                <w:lang w:eastAsia="ja-JP"/>
              </w:rPr>
            </w:pPr>
          </w:p>
          <w:p w:rsidRPr="00657836" w:rsidR="004A2327" w:rsidP="0FC744A1" w:rsidRDefault="55229C85" w14:paraId="299924EC" w14:textId="77777777">
            <w:pPr>
              <w:pStyle w:val="Heading1"/>
              <w:numPr>
                <w:ilvl w:val="0"/>
                <w:numId w:val="0"/>
              </w:numPr>
              <w:rPr>
                <w:lang w:eastAsia="ja-JP"/>
              </w:rPr>
            </w:pPr>
            <w:r w:rsidRPr="0FC744A1">
              <w:rPr>
                <w:lang w:eastAsia="ja-JP"/>
              </w:rPr>
              <w:t>Required Financial Documents</w:t>
            </w:r>
          </w:p>
        </w:tc>
      </w:tr>
      <w:tr w:rsidRPr="00657836" w:rsidR="004A2327" w:rsidTr="7F198959" w14:paraId="5FCE8874" w14:textId="77777777">
        <w:trPr>
          <w:trHeight w:val="906"/>
        </w:trPr>
        <w:tc>
          <w:tcPr>
            <w:tcW w:w="9351" w:type="dxa"/>
            <w:tcMar/>
          </w:tcPr>
          <w:p w:rsidRPr="00657836" w:rsidR="004A2327" w:rsidRDefault="55229C85" w14:paraId="34273950" w14:textId="503A0B82">
            <w:pPr>
              <w:jc w:val="both"/>
              <w:rPr>
                <w:rFonts w:ascii="Arial" w:hAnsi="Arial" w:cs="Arial"/>
                <w:b/>
                <w:bCs/>
                <w:lang w:eastAsia="ja-JP"/>
              </w:rPr>
            </w:pPr>
            <w:r w:rsidRPr="0FC744A1">
              <w:rPr>
                <w:rFonts w:ascii="Arial" w:hAnsi="Arial" w:cs="Arial"/>
                <w:b/>
                <w:bCs/>
                <w:lang w:eastAsia="ja-JP"/>
              </w:rPr>
              <w:t xml:space="preserve">Please complete the separate financial </w:t>
            </w:r>
            <w:r w:rsidRPr="0FC744A1" w:rsidR="72F2D8AF">
              <w:rPr>
                <w:rFonts w:ascii="Arial" w:hAnsi="Arial" w:cs="Arial"/>
                <w:b/>
                <w:bCs/>
                <w:lang w:eastAsia="ja-JP"/>
              </w:rPr>
              <w:t xml:space="preserve">spreadsheet </w:t>
            </w:r>
            <w:r w:rsidRPr="0FC744A1">
              <w:rPr>
                <w:rFonts w:ascii="Arial" w:hAnsi="Arial" w:cs="Arial"/>
                <w:b/>
                <w:bCs/>
                <w:lang w:eastAsia="ja-JP"/>
              </w:rPr>
              <w:t>provided</w:t>
            </w:r>
            <w:r w:rsidRPr="0FC744A1" w:rsidR="193B90A8">
              <w:rPr>
                <w:rFonts w:ascii="Arial" w:hAnsi="Arial" w:cs="Arial"/>
                <w:b/>
                <w:bCs/>
                <w:lang w:eastAsia="ja-JP"/>
              </w:rPr>
              <w:t>.</w:t>
            </w:r>
            <w:r w:rsidRPr="0FC744A1">
              <w:rPr>
                <w:rFonts w:ascii="Arial" w:hAnsi="Arial" w:cs="Arial"/>
                <w:b/>
                <w:bCs/>
                <w:lang w:eastAsia="ja-JP"/>
              </w:rPr>
              <w:t xml:space="preserve"> </w:t>
            </w:r>
            <w:r w:rsidRPr="0FC744A1" w:rsidR="2CC5086A">
              <w:rPr>
                <w:rFonts w:ascii="Arial" w:hAnsi="Arial" w:cs="Arial"/>
                <w:b/>
                <w:bCs/>
                <w:lang w:eastAsia="ja-JP"/>
              </w:rPr>
              <w:t>T</w:t>
            </w:r>
            <w:r w:rsidRPr="0FC744A1">
              <w:rPr>
                <w:rFonts w:ascii="Arial" w:hAnsi="Arial" w:cs="Arial"/>
                <w:b/>
                <w:bCs/>
                <w:lang w:eastAsia="ja-JP"/>
              </w:rPr>
              <w:t>his must be submitted alongside the application documents. Applications that do not have this documentation, will not be considered.</w:t>
            </w:r>
          </w:p>
        </w:tc>
      </w:tr>
    </w:tbl>
    <w:p w:rsidRPr="00657836" w:rsidR="004A2327" w:rsidP="004A2327" w:rsidRDefault="004A2327" w14:paraId="1155B48B" w14:textId="77777777">
      <w:pPr>
        <w:pStyle w:val="Heading2"/>
        <w:numPr>
          <w:ilvl w:val="0"/>
          <w:numId w:val="0"/>
        </w:numPr>
        <w:jc w:val="both"/>
      </w:pPr>
    </w:p>
    <w:p w:rsidRPr="00657836" w:rsidR="004A2327" w:rsidP="0FC744A1" w:rsidRDefault="34E04B45" w14:paraId="1FFBE947" w14:textId="08F385C2">
      <w:pPr>
        <w:pStyle w:val="Heading2"/>
        <w:numPr>
          <w:ilvl w:val="0"/>
          <w:numId w:val="0"/>
        </w:numPr>
        <w:jc w:val="both"/>
      </w:pPr>
      <w:r>
        <w:t xml:space="preserve">Part 6 - </w:t>
      </w:r>
      <w:r w:rsidR="55229C85">
        <w:t>Project Management</w:t>
      </w:r>
    </w:p>
    <w:p w:rsidRPr="00657836" w:rsidR="004A2327" w:rsidP="004A2327" w:rsidRDefault="55229C85" w14:paraId="1E3105C9" w14:textId="2CEE4D31">
      <w:pPr>
        <w:tabs>
          <w:tab w:val="left" w:pos="1380"/>
        </w:tabs>
        <w:jc w:val="both"/>
        <w:rPr>
          <w:rFonts w:ascii="Arial" w:hAnsi="Arial" w:cs="Arial"/>
        </w:rPr>
      </w:pPr>
      <w:r w:rsidRPr="0FC744A1">
        <w:rPr>
          <w:rFonts w:ascii="Arial" w:hAnsi="Arial" w:cs="Arial"/>
        </w:rPr>
        <w:t>In this section, you should provide details</w:t>
      </w:r>
      <w:r w:rsidRPr="0FC744A1" w:rsidR="73DEC4D9">
        <w:rPr>
          <w:rFonts w:ascii="Arial" w:hAnsi="Arial" w:cs="Arial"/>
        </w:rPr>
        <w:t xml:space="preserve"> </w:t>
      </w:r>
      <w:r w:rsidRPr="0FC744A1" w:rsidR="6FED32D3">
        <w:rPr>
          <w:rFonts w:ascii="Arial" w:hAnsi="Arial" w:cs="Arial"/>
        </w:rPr>
        <w:t xml:space="preserve">on </w:t>
      </w:r>
      <w:r w:rsidRPr="0FC744A1">
        <w:rPr>
          <w:rFonts w:ascii="Arial" w:hAnsi="Arial" w:cs="Arial"/>
        </w:rPr>
        <w:t>Project Management, Risk Mitigation and Planning.</w:t>
      </w:r>
    </w:p>
    <w:tbl>
      <w:tblPr>
        <w:tblStyle w:val="TableGrid"/>
        <w:tblW w:w="9351" w:type="dxa"/>
        <w:tblLook w:val="04A0" w:firstRow="1" w:lastRow="0" w:firstColumn="1" w:lastColumn="0" w:noHBand="0" w:noVBand="1"/>
      </w:tblPr>
      <w:tblGrid>
        <w:gridCol w:w="9351"/>
      </w:tblGrid>
      <w:tr w:rsidRPr="00657836" w:rsidR="004A2327" w:rsidTr="0FC744A1" w14:paraId="7DF2DAB2" w14:textId="77777777">
        <w:trPr>
          <w:trHeight w:val="562"/>
        </w:trPr>
        <w:tc>
          <w:tcPr>
            <w:tcW w:w="9351" w:type="dxa"/>
            <w:shd w:val="clear" w:color="auto" w:fill="8EAADB" w:themeFill="accent1" w:themeFillTint="99"/>
          </w:tcPr>
          <w:p w:rsidRPr="00657836" w:rsidR="004A2327" w:rsidRDefault="004A2327" w14:paraId="59B7C450" w14:textId="77777777">
            <w:pPr>
              <w:jc w:val="both"/>
              <w:rPr>
                <w:rFonts w:ascii="Arial" w:hAnsi="Arial" w:cs="Arial"/>
                <w:b/>
                <w:bCs/>
                <w:color w:val="FFFFFF" w:themeColor="background1"/>
                <w:lang w:eastAsia="ja-JP"/>
              </w:rPr>
            </w:pPr>
          </w:p>
          <w:p w:rsidRPr="00657836" w:rsidR="004A2327" w:rsidRDefault="004A2327" w14:paraId="79F31829" w14:textId="77777777">
            <w:pPr>
              <w:pStyle w:val="Heading1"/>
              <w:rPr>
                <w:lang w:eastAsia="ja-JP"/>
              </w:rPr>
            </w:pPr>
            <w:r w:rsidRPr="00657836">
              <w:rPr>
                <w:lang w:eastAsia="ja-JP"/>
              </w:rPr>
              <w:t>Required Project Management Documents</w:t>
            </w:r>
          </w:p>
        </w:tc>
      </w:tr>
      <w:tr w:rsidRPr="00657836" w:rsidR="004A2327" w:rsidTr="0FC744A1" w14:paraId="029DE4E5" w14:textId="77777777">
        <w:trPr>
          <w:trHeight w:val="1363"/>
        </w:trPr>
        <w:tc>
          <w:tcPr>
            <w:tcW w:w="9351" w:type="dxa"/>
          </w:tcPr>
          <w:p w:rsidRPr="00657836" w:rsidR="004A2327" w:rsidRDefault="004A2327" w14:paraId="68BCDDF7" w14:textId="77777777">
            <w:pPr>
              <w:jc w:val="both"/>
              <w:rPr>
                <w:rFonts w:ascii="Arial" w:hAnsi="Arial" w:cs="Arial"/>
                <w:lang w:eastAsia="ja-JP"/>
              </w:rPr>
            </w:pPr>
          </w:p>
          <w:p w:rsidR="004A2327" w:rsidP="0FC744A1" w:rsidRDefault="004A2327" w14:paraId="62D8CA2B" w14:textId="7FE5184E">
            <w:pPr>
              <w:jc w:val="both"/>
              <w:rPr>
                <w:rFonts w:ascii="Arial" w:hAnsi="Arial" w:cs="Arial"/>
                <w:color w:val="808080" w:themeColor="background1" w:themeShade="80"/>
              </w:rPr>
            </w:pPr>
            <w:r w:rsidRPr="0FC744A1">
              <w:rPr>
                <w:rFonts w:ascii="Arial" w:hAnsi="Arial" w:cs="Arial"/>
                <w:color w:val="808080" w:themeColor="background1" w:themeShade="80"/>
              </w:rPr>
              <w:t>Please attach copies of the following to your application:</w:t>
            </w:r>
          </w:p>
          <w:p w:rsidRPr="00657836" w:rsidR="004A2327" w:rsidP="0FC744A1" w:rsidRDefault="004A2327" w14:paraId="0E3D4702" w14:textId="7EABBB2C">
            <w:pPr>
              <w:pStyle w:val="ListParagraph"/>
              <w:numPr>
                <w:ilvl w:val="0"/>
                <w:numId w:val="1"/>
              </w:numPr>
              <w:spacing w:line="240" w:lineRule="auto"/>
              <w:rPr>
                <w:rFonts w:cs="Arial"/>
                <w:color w:val="808080" w:themeColor="background1" w:themeShade="80"/>
                <w:sz w:val="22"/>
                <w:szCs w:val="22"/>
              </w:rPr>
            </w:pPr>
            <w:r w:rsidRPr="0FC744A1">
              <w:rPr>
                <w:rFonts w:cs="Arial"/>
                <w:color w:val="808080" w:themeColor="background1" w:themeShade="80"/>
                <w:sz w:val="22"/>
                <w:szCs w:val="22"/>
              </w:rPr>
              <w:t xml:space="preserve">Comprehensive risk register, for full project timeline. </w:t>
            </w:r>
            <w:r w:rsidRPr="0FC744A1">
              <w:rPr>
                <w:rFonts w:cs="Arial"/>
                <w:color w:val="808080" w:themeColor="background1" w:themeShade="80"/>
                <w:sz w:val="18"/>
                <w:szCs w:val="18"/>
              </w:rPr>
              <w:t>(</w:t>
            </w:r>
            <w:r w:rsidRPr="0FC744A1">
              <w:rPr>
                <w:rFonts w:cs="Arial"/>
                <w:i/>
                <w:iCs/>
                <w:color w:val="808080" w:themeColor="background1" w:themeShade="80"/>
                <w:sz w:val="18"/>
                <w:szCs w:val="18"/>
              </w:rPr>
              <w:t>This should include but is not limited to setting out the risk ownership, impact, probability, mitigations in place, and confidence in these mitigations (including risk toleration)).</w:t>
            </w:r>
          </w:p>
          <w:p w:rsidRPr="00657836" w:rsidR="004A2327" w:rsidP="0FC744A1" w:rsidRDefault="004A2327" w14:paraId="4FA7AD65" w14:textId="66D5BA7D">
            <w:pPr>
              <w:pStyle w:val="ListParagraph"/>
              <w:numPr>
                <w:ilvl w:val="0"/>
                <w:numId w:val="1"/>
              </w:numPr>
              <w:spacing w:line="240" w:lineRule="auto"/>
              <w:rPr>
                <w:rFonts w:cs="Arial"/>
                <w:color w:val="808080" w:themeColor="background1" w:themeShade="80"/>
                <w:sz w:val="22"/>
                <w:szCs w:val="22"/>
              </w:rPr>
            </w:pPr>
            <w:r w:rsidRPr="0FC744A1">
              <w:rPr>
                <w:rFonts w:cs="Arial"/>
                <w:color w:val="808080" w:themeColor="background1" w:themeShade="80"/>
                <w:sz w:val="22"/>
                <w:szCs w:val="22"/>
              </w:rPr>
              <w:t>Gan</w:t>
            </w:r>
            <w:r w:rsidRPr="0FC744A1" w:rsidR="092A3EC1">
              <w:rPr>
                <w:rFonts w:cs="Arial"/>
                <w:color w:val="808080" w:themeColor="background1" w:themeShade="80"/>
                <w:sz w:val="22"/>
                <w:szCs w:val="22"/>
              </w:rPr>
              <w:t>t</w:t>
            </w:r>
            <w:r w:rsidRPr="0FC744A1">
              <w:rPr>
                <w:rFonts w:cs="Arial"/>
                <w:color w:val="808080" w:themeColor="background1" w:themeShade="80"/>
                <w:sz w:val="22"/>
                <w:szCs w:val="22"/>
              </w:rPr>
              <w:t>t chart (or any other project timeline documents).</w:t>
            </w:r>
          </w:p>
          <w:p w:rsidRPr="00657836" w:rsidR="004A2327" w:rsidRDefault="004A2327" w14:paraId="6EB3CBCA" w14:textId="77777777">
            <w:pPr>
              <w:jc w:val="both"/>
              <w:rPr>
                <w:rFonts w:ascii="Arial" w:hAnsi="Arial" w:cs="Arial"/>
                <w:lang w:eastAsia="ja-JP"/>
              </w:rPr>
            </w:pPr>
          </w:p>
        </w:tc>
      </w:tr>
      <w:tr w:rsidRPr="00657836" w:rsidR="004A2327" w:rsidTr="0FC744A1" w14:paraId="336213D7" w14:textId="77777777">
        <w:trPr>
          <w:trHeight w:val="552"/>
        </w:trPr>
        <w:tc>
          <w:tcPr>
            <w:tcW w:w="9351" w:type="dxa"/>
            <w:shd w:val="clear" w:color="auto" w:fill="8EAADB" w:themeFill="accent1" w:themeFillTint="99"/>
          </w:tcPr>
          <w:p w:rsidRPr="00657836" w:rsidR="004A2327" w:rsidRDefault="004A2327" w14:paraId="7E62D6DE" w14:textId="77777777">
            <w:pPr>
              <w:jc w:val="both"/>
              <w:rPr>
                <w:rFonts w:ascii="Arial" w:hAnsi="Arial" w:eastAsia="Calibri" w:cs="Arial"/>
                <w:b/>
                <w:color w:val="FFFFFF" w:themeColor="background1"/>
                <w:lang w:eastAsia="ja-JP"/>
              </w:rPr>
            </w:pPr>
          </w:p>
          <w:p w:rsidRPr="00657836" w:rsidR="004A2327" w:rsidRDefault="004A2327" w14:paraId="30D9ECE6" w14:textId="77777777">
            <w:pPr>
              <w:pStyle w:val="Heading1"/>
              <w:rPr>
                <w:bCs/>
                <w:lang w:eastAsia="ja-JP"/>
              </w:rPr>
            </w:pPr>
            <w:r w:rsidRPr="00657836">
              <w:rPr>
                <w:rFonts w:eastAsia="Calibri"/>
                <w:lang w:eastAsia="ja-JP"/>
              </w:rPr>
              <w:t>Named Project Leads</w:t>
            </w:r>
          </w:p>
        </w:tc>
      </w:tr>
    </w:tbl>
    <w:tbl>
      <w:tblPr>
        <w:tblW w:w="5187" w:type="pct"/>
        <w:tblInd w:w="-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13" w:type="dxa"/>
          <w:bottom w:w="57" w:type="dxa"/>
          <w:right w:w="113" w:type="dxa"/>
        </w:tblCellMar>
        <w:tblLook w:val="0000" w:firstRow="0" w:lastRow="0" w:firstColumn="0" w:lastColumn="0" w:noHBand="0" w:noVBand="0"/>
      </w:tblPr>
      <w:tblGrid>
        <w:gridCol w:w="2550"/>
        <w:gridCol w:w="6803"/>
      </w:tblGrid>
      <w:tr w:rsidRPr="00657836" w:rsidR="004A2327" w:rsidTr="4FDCBE69" w14:paraId="53705803" w14:textId="77777777">
        <w:trPr>
          <w:trHeight w:val="63"/>
        </w:trPr>
        <w:tc>
          <w:tcPr>
            <w:tcW w:w="1363" w:type="pct"/>
            <w:tcBorders>
              <w:top w:val="single" w:color="auto" w:sz="6" w:space="0"/>
              <w:left w:val="single" w:color="auto" w:sz="4" w:space="0"/>
              <w:right w:val="single" w:color="auto" w:sz="4" w:space="0"/>
            </w:tcBorders>
            <w:shd w:val="clear" w:color="auto" w:fill="F2F2F2" w:themeFill="background1" w:themeFillShade="F2"/>
          </w:tcPr>
          <w:p w:rsidRPr="00657836" w:rsidR="004A2327" w:rsidRDefault="004A2327" w14:paraId="549FE23E" w14:textId="77777777">
            <w:pPr>
              <w:spacing w:line="240" w:lineRule="auto"/>
              <w:rPr>
                <w:rFonts w:ascii="Arial" w:hAnsi="Arial" w:eastAsia="Calibri" w:cs="Arial"/>
                <w:szCs w:val="18"/>
                <w:lang w:eastAsia="ja-JP"/>
              </w:rPr>
            </w:pPr>
            <w:r w:rsidRPr="00657836">
              <w:rPr>
                <w:rFonts w:ascii="Arial" w:hAnsi="Arial" w:eastAsia="Calibri" w:cs="Arial"/>
                <w:szCs w:val="18"/>
                <w:lang w:eastAsia="ja-JP"/>
              </w:rPr>
              <w:t>Name of lead Project Manager from Lead Applicant:</w:t>
            </w:r>
          </w:p>
        </w:tc>
        <w:tc>
          <w:tcPr>
            <w:tcW w:w="3637" w:type="pct"/>
            <w:tcBorders>
              <w:top w:val="single" w:color="auto" w:sz="4" w:space="0"/>
              <w:left w:val="single" w:color="auto" w:sz="4" w:space="0"/>
              <w:bottom w:val="single" w:color="auto" w:sz="4" w:space="0"/>
              <w:right w:val="single" w:color="auto" w:sz="4" w:space="0"/>
            </w:tcBorders>
          </w:tcPr>
          <w:p w:rsidRPr="00657836" w:rsidR="004A2327" w:rsidRDefault="004A2327" w14:paraId="14B734C6" w14:textId="77777777">
            <w:pPr>
              <w:jc w:val="both"/>
              <w:rPr>
                <w:rFonts w:ascii="Arial" w:hAnsi="Arial" w:eastAsia="Calibri" w:cs="Arial"/>
                <w:lang w:eastAsia="ja-JP"/>
              </w:rPr>
            </w:pPr>
          </w:p>
        </w:tc>
      </w:tr>
      <w:tr w:rsidRPr="00657836" w:rsidR="004A2327" w:rsidTr="4FDCBE69" w14:paraId="25B9F465" w14:textId="77777777">
        <w:trPr>
          <w:trHeight w:val="171"/>
        </w:trPr>
        <w:tc>
          <w:tcPr>
            <w:tcW w:w="1363" w:type="pct"/>
            <w:tcBorders>
              <w:top w:val="single" w:color="auto" w:sz="6" w:space="0"/>
              <w:left w:val="single" w:color="auto" w:sz="4" w:space="0"/>
              <w:right w:val="single" w:color="auto" w:sz="4" w:space="0"/>
            </w:tcBorders>
            <w:shd w:val="clear" w:color="auto" w:fill="F2F2F2" w:themeFill="background1" w:themeFillShade="F2"/>
          </w:tcPr>
          <w:p w:rsidRPr="00657836" w:rsidR="004A2327" w:rsidP="4FDCBE69" w:rsidRDefault="55229C85" w14:paraId="17ED3AE4" w14:textId="4D14271E">
            <w:pPr>
              <w:spacing w:line="240" w:lineRule="auto"/>
              <w:rPr>
                <w:rFonts w:ascii="Arial" w:hAnsi="Arial" w:eastAsia="Calibri" w:cs="Arial"/>
                <w:lang w:eastAsia="ja-JP"/>
              </w:rPr>
            </w:pPr>
            <w:r w:rsidRPr="4FDCBE69">
              <w:rPr>
                <w:rFonts w:ascii="Arial" w:hAnsi="Arial" w:eastAsia="Calibri" w:cs="Arial"/>
                <w:lang w:eastAsia="ja-JP"/>
              </w:rPr>
              <w:t>List of consortium members with named lead officers or project managers where appropriate:</w:t>
            </w:r>
          </w:p>
        </w:tc>
        <w:tc>
          <w:tcPr>
            <w:tcW w:w="3637" w:type="pct"/>
            <w:tcBorders>
              <w:top w:val="single" w:color="auto" w:sz="4" w:space="0"/>
              <w:left w:val="single" w:color="auto" w:sz="4" w:space="0"/>
              <w:bottom w:val="single" w:color="auto" w:sz="4" w:space="0"/>
              <w:right w:val="single" w:color="auto" w:sz="4" w:space="0"/>
            </w:tcBorders>
          </w:tcPr>
          <w:p w:rsidRPr="00657836" w:rsidR="004A2327" w:rsidRDefault="004A2327" w14:paraId="02F90177" w14:textId="77777777">
            <w:pPr>
              <w:jc w:val="both"/>
              <w:rPr>
                <w:rFonts w:ascii="Arial" w:hAnsi="Arial" w:eastAsia="Calibri" w:cs="Arial"/>
                <w:lang w:eastAsia="ja-JP"/>
              </w:rPr>
            </w:pPr>
          </w:p>
        </w:tc>
      </w:tr>
    </w:tbl>
    <w:tbl>
      <w:tblPr>
        <w:tblStyle w:val="TableGrid"/>
        <w:tblW w:w="9351" w:type="dxa"/>
        <w:tblLook w:val="04A0" w:firstRow="1" w:lastRow="0" w:firstColumn="1" w:lastColumn="0" w:noHBand="0" w:noVBand="1"/>
      </w:tblPr>
      <w:tblGrid>
        <w:gridCol w:w="9351"/>
      </w:tblGrid>
      <w:tr w:rsidRPr="00657836" w:rsidR="004A2327" w:rsidTr="0FC744A1" w14:paraId="2853002D" w14:textId="77777777">
        <w:trPr>
          <w:trHeight w:val="612"/>
        </w:trPr>
        <w:tc>
          <w:tcPr>
            <w:tcW w:w="9351" w:type="dxa"/>
            <w:shd w:val="clear" w:color="auto" w:fill="8EAADB" w:themeFill="accent1" w:themeFillTint="99"/>
          </w:tcPr>
          <w:p w:rsidRPr="00657836" w:rsidR="004A2327" w:rsidRDefault="004A2327" w14:paraId="69E18914" w14:textId="77777777">
            <w:pPr>
              <w:jc w:val="both"/>
              <w:rPr>
                <w:rFonts w:ascii="Arial" w:hAnsi="Arial" w:eastAsia="Calibri" w:cs="Arial"/>
                <w:b/>
                <w:color w:val="FFFFFF" w:themeColor="background1"/>
                <w:lang w:eastAsia="ja-JP"/>
              </w:rPr>
            </w:pPr>
          </w:p>
          <w:p w:rsidRPr="00657836" w:rsidR="004A2327" w:rsidP="0FC744A1" w:rsidRDefault="55229C85" w14:paraId="0C54B290" w14:textId="77777777">
            <w:pPr>
              <w:pStyle w:val="Heading1"/>
              <w:numPr>
                <w:ilvl w:val="0"/>
                <w:numId w:val="0"/>
              </w:numPr>
              <w:rPr>
                <w:lang w:eastAsia="ja-JP"/>
              </w:rPr>
            </w:pPr>
            <w:r w:rsidRPr="0FC744A1">
              <w:rPr>
                <w:rFonts w:eastAsia="Calibri"/>
                <w:lang w:eastAsia="ja-JP"/>
              </w:rPr>
              <w:t>Ongoing Project Discussions</w:t>
            </w:r>
          </w:p>
        </w:tc>
      </w:tr>
    </w:tbl>
    <w:tbl>
      <w:tblPr>
        <w:tblW w:w="5195"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1E0" w:firstRow="1" w:lastRow="1" w:firstColumn="1" w:lastColumn="1" w:noHBand="0" w:noVBand="0"/>
      </w:tblPr>
      <w:tblGrid>
        <w:gridCol w:w="9368"/>
      </w:tblGrid>
      <w:tr w:rsidRPr="00657836" w:rsidR="004A2327" w:rsidTr="0FC744A1" w14:paraId="276BEB7A" w14:textId="77777777">
        <w:trPr>
          <w:trHeight w:val="1050"/>
        </w:trPr>
        <w:tc>
          <w:tcPr>
            <w:tcW w:w="5000" w:type="pct"/>
            <w:tcBorders>
              <w:left w:val="single" w:color="auto" w:sz="4" w:space="0"/>
            </w:tcBorders>
          </w:tcPr>
          <w:p w:rsidRPr="00657836" w:rsidR="004A2327" w:rsidP="0FC744A1" w:rsidRDefault="55229C85" w14:paraId="133A8B3A" w14:textId="5B54335C">
            <w:pPr>
              <w:spacing w:line="276" w:lineRule="auto"/>
              <w:ind w:right="26"/>
              <w:jc w:val="both"/>
              <w:rPr>
                <w:rFonts w:ascii="Arial" w:hAnsi="Arial" w:eastAsia="Calibri" w:cs="Arial"/>
                <w:color w:val="808080" w:themeColor="background1" w:themeShade="80"/>
                <w:lang w:eastAsia="ja-JP"/>
              </w:rPr>
            </w:pPr>
            <w:r w:rsidRPr="0FC744A1">
              <w:rPr>
                <w:rFonts w:ascii="Arial" w:hAnsi="Arial" w:eastAsia="Calibri" w:cs="Arial"/>
                <w:color w:val="808080" w:themeColor="background1" w:themeShade="80"/>
                <w:lang w:eastAsia="ja-JP"/>
              </w:rPr>
              <w:t xml:space="preserve">All successful applicants will be required to partake in </w:t>
            </w:r>
            <w:r w:rsidRPr="0FC744A1" w:rsidR="01890AA9">
              <w:rPr>
                <w:rFonts w:ascii="Arial" w:hAnsi="Arial" w:eastAsia="Calibri" w:cs="Arial"/>
                <w:color w:val="808080" w:themeColor="background1" w:themeShade="80"/>
                <w:lang w:eastAsia="ja-JP"/>
              </w:rPr>
              <w:t xml:space="preserve">regular </w:t>
            </w:r>
            <w:r w:rsidRPr="0FC744A1">
              <w:rPr>
                <w:rFonts w:ascii="Arial" w:hAnsi="Arial" w:eastAsia="Calibri" w:cs="Arial"/>
                <w:color w:val="808080" w:themeColor="background1" w:themeShade="80"/>
                <w:lang w:eastAsia="ja-JP"/>
              </w:rPr>
              <w:t>Project Boards with EST to ensure compliance with proposed bid timelines and forecasts.</w:t>
            </w:r>
          </w:p>
          <w:p w:rsidRPr="00657836" w:rsidR="004A2327" w:rsidP="0FC744A1" w:rsidRDefault="004A2327" w14:paraId="47FBF17C" w14:textId="77777777">
            <w:pPr>
              <w:spacing w:line="276" w:lineRule="auto"/>
              <w:ind w:right="26"/>
              <w:jc w:val="both"/>
              <w:rPr>
                <w:rFonts w:ascii="Arial" w:hAnsi="Arial" w:eastAsia="Calibri" w:cs="Arial"/>
                <w:color w:val="808080" w:themeColor="background1" w:themeShade="80"/>
                <w:lang w:eastAsia="ja-JP"/>
              </w:rPr>
            </w:pPr>
            <w:r w:rsidRPr="0FC744A1">
              <w:rPr>
                <w:rFonts w:ascii="Arial" w:hAnsi="Arial" w:eastAsia="Calibri" w:cs="Arial"/>
                <w:color w:val="808080" w:themeColor="background1" w:themeShade="80"/>
                <w:lang w:eastAsia="ja-JP"/>
              </w:rPr>
              <w:t>By ticking the below box, applicants acknowledge and accept this requirement.</w:t>
            </w:r>
          </w:p>
        </w:tc>
      </w:tr>
      <w:tr w:rsidRPr="00657836" w:rsidR="004A2327" w:rsidTr="0FC744A1" w14:paraId="09B4530D" w14:textId="77777777">
        <w:trPr>
          <w:trHeight w:val="390"/>
        </w:trPr>
        <w:tc>
          <w:tcPr>
            <w:tcW w:w="5000" w:type="pct"/>
            <w:tcBorders>
              <w:left w:val="single" w:color="auto" w:sz="4" w:space="0"/>
              <w:bottom w:val="single" w:color="auto" w:sz="4" w:space="0"/>
            </w:tcBorders>
            <w:shd w:val="clear" w:color="auto" w:fill="E7E6E6" w:themeFill="background2"/>
          </w:tcPr>
          <w:bookmarkStart w:name="_Hlk133504962" w:displacedByCustomXml="next" w:id="12"/>
          <w:sdt>
            <w:sdtPr>
              <w:rPr>
                <w:rFonts w:ascii="Arial" w:hAnsi="Arial" w:eastAsia="MS Mincho" w:cs="Arial"/>
                <w:lang w:eastAsia="ja-JP"/>
              </w:rPr>
              <w:id w:val="-963731684"/>
              <w14:checkbox>
                <w14:checked w14:val="0"/>
                <w14:checkedState w14:val="2612" w14:font="MS Gothic"/>
                <w14:uncheckedState w14:val="2610" w14:font="MS Gothic"/>
              </w14:checkbox>
            </w:sdtPr>
            <w:sdtContent>
              <w:p w:rsidRPr="00657836" w:rsidR="004A2327" w:rsidRDefault="004A2327" w14:paraId="72358175" w14:textId="77777777">
                <w:pPr>
                  <w:spacing w:line="276" w:lineRule="auto"/>
                  <w:ind w:right="26"/>
                  <w:jc w:val="center"/>
                  <w:rPr>
                    <w:rFonts w:ascii="Arial" w:hAnsi="Arial" w:eastAsia="Calibri" w:cs="Arial"/>
                    <w:szCs w:val="18"/>
                    <w:lang w:eastAsia="ja-JP"/>
                  </w:rPr>
                </w:pPr>
                <w:r w:rsidRPr="00657836">
                  <w:rPr>
                    <w:rFonts w:ascii="Segoe UI Symbol" w:hAnsi="Segoe UI Symbol" w:eastAsia="MS Gothic" w:cs="Segoe UI Symbol"/>
                    <w:lang w:eastAsia="ja-JP"/>
                  </w:rPr>
                  <w:t>☐</w:t>
                </w:r>
              </w:p>
            </w:sdtContent>
          </w:sdt>
          <w:bookmarkEnd w:displacedByCustomXml="prev" w:id="12"/>
        </w:tc>
      </w:tr>
    </w:tbl>
    <w:tbl>
      <w:tblPr>
        <w:tblStyle w:val="TableGrid"/>
        <w:tblW w:w="9351" w:type="dxa"/>
        <w:tblLook w:val="04A0" w:firstRow="1" w:lastRow="0" w:firstColumn="1" w:lastColumn="0" w:noHBand="0" w:noVBand="1"/>
      </w:tblPr>
      <w:tblGrid>
        <w:gridCol w:w="9351"/>
      </w:tblGrid>
      <w:tr w:rsidRPr="00657836" w:rsidR="004A2327" w:rsidTr="0FC744A1" w14:paraId="6DAA716D" w14:textId="77777777">
        <w:trPr>
          <w:trHeight w:val="600"/>
        </w:trPr>
        <w:tc>
          <w:tcPr>
            <w:tcW w:w="9351" w:type="dxa"/>
            <w:shd w:val="clear" w:color="auto" w:fill="8EAADB" w:themeFill="accent1" w:themeFillTint="99"/>
          </w:tcPr>
          <w:p w:rsidRPr="00657836" w:rsidR="004A2327" w:rsidRDefault="004A2327" w14:paraId="65E2E2C7" w14:textId="77777777">
            <w:pPr>
              <w:jc w:val="both"/>
              <w:rPr>
                <w:rFonts w:ascii="Arial" w:hAnsi="Arial" w:eastAsia="Calibri" w:cs="Arial"/>
                <w:b/>
                <w:color w:val="FFFFFF" w:themeColor="background1"/>
                <w:lang w:eastAsia="ja-JP"/>
              </w:rPr>
            </w:pPr>
          </w:p>
          <w:p w:rsidRPr="00657836" w:rsidR="004A2327" w:rsidP="0FC744A1" w:rsidRDefault="004A2327" w14:paraId="4C22C9F4" w14:textId="77777777">
            <w:pPr>
              <w:pStyle w:val="Heading1"/>
              <w:numPr>
                <w:ilvl w:val="0"/>
                <w:numId w:val="0"/>
              </w:numPr>
              <w:rPr>
                <w:lang w:eastAsia="ja-JP"/>
              </w:rPr>
            </w:pPr>
            <w:r w:rsidRPr="0FC744A1">
              <w:rPr>
                <w:rFonts w:eastAsia="Calibri"/>
                <w:lang w:eastAsia="ja-JP"/>
              </w:rPr>
              <w:t>Background Checks</w:t>
            </w:r>
          </w:p>
        </w:tc>
      </w:tr>
    </w:tbl>
    <w:tbl>
      <w:tblPr>
        <w:tblW w:w="5195"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1E0" w:firstRow="1" w:lastRow="1" w:firstColumn="1" w:lastColumn="1" w:noHBand="0" w:noVBand="0"/>
      </w:tblPr>
      <w:tblGrid>
        <w:gridCol w:w="9368"/>
      </w:tblGrid>
      <w:tr w:rsidRPr="00657836" w:rsidR="004A2327" w:rsidTr="0FC744A1" w14:paraId="1DBAA647" w14:textId="77777777">
        <w:trPr>
          <w:trHeight w:val="1050"/>
        </w:trPr>
        <w:tc>
          <w:tcPr>
            <w:tcW w:w="5000" w:type="pct"/>
            <w:tcBorders>
              <w:left w:val="single" w:color="auto" w:sz="4" w:space="0"/>
            </w:tcBorders>
          </w:tcPr>
          <w:p w:rsidRPr="00657836" w:rsidR="004A2327" w:rsidP="0FC744A1" w:rsidRDefault="004A2327" w14:paraId="3ECE4FFE" w14:textId="77777777">
            <w:pPr>
              <w:spacing w:line="276" w:lineRule="auto"/>
              <w:ind w:right="26"/>
              <w:jc w:val="both"/>
              <w:rPr>
                <w:rFonts w:ascii="Arial" w:hAnsi="Arial" w:eastAsia="Calibri" w:cs="Arial"/>
                <w:color w:val="808080" w:themeColor="background1" w:themeShade="80"/>
                <w:lang w:eastAsia="ja-JP"/>
              </w:rPr>
            </w:pPr>
            <w:r w:rsidRPr="0FC744A1">
              <w:rPr>
                <w:rFonts w:ascii="Arial" w:hAnsi="Arial" w:eastAsia="Calibri" w:cs="Arial"/>
                <w:color w:val="808080" w:themeColor="background1" w:themeShade="80"/>
                <w:lang w:eastAsia="ja-JP"/>
              </w:rPr>
              <w:lastRenderedPageBreak/>
              <w:t>The Lead Applicant and all Consortium members will be required to undergo thorough background checks.</w:t>
            </w:r>
          </w:p>
          <w:p w:rsidRPr="00657836" w:rsidR="004A2327" w:rsidP="0FC744A1" w:rsidRDefault="004A2327" w14:paraId="0BDFA49C" w14:textId="77777777">
            <w:pPr>
              <w:spacing w:line="276" w:lineRule="auto"/>
              <w:ind w:right="26"/>
              <w:jc w:val="both"/>
              <w:rPr>
                <w:rFonts w:ascii="Arial" w:hAnsi="Arial" w:eastAsia="Calibri" w:cs="Arial"/>
                <w:color w:val="808080" w:themeColor="background1" w:themeShade="80"/>
                <w:lang w:eastAsia="ja-JP"/>
              </w:rPr>
            </w:pPr>
            <w:r w:rsidRPr="0FC744A1">
              <w:rPr>
                <w:rFonts w:ascii="Arial" w:hAnsi="Arial" w:eastAsia="Calibri" w:cs="Arial"/>
                <w:color w:val="808080" w:themeColor="background1" w:themeShade="80"/>
                <w:lang w:eastAsia="ja-JP"/>
              </w:rPr>
              <w:t>By ticking the below box, applicants acknowledge and accept this requirement.</w:t>
            </w:r>
          </w:p>
        </w:tc>
      </w:tr>
      <w:tr w:rsidRPr="00657836" w:rsidR="004A2327" w:rsidTr="0FC744A1" w14:paraId="69004971" w14:textId="77777777">
        <w:trPr>
          <w:trHeight w:val="390"/>
        </w:trPr>
        <w:tc>
          <w:tcPr>
            <w:tcW w:w="5000" w:type="pct"/>
            <w:tcBorders>
              <w:left w:val="single" w:color="auto" w:sz="4" w:space="0"/>
              <w:bottom w:val="single" w:color="auto" w:sz="4" w:space="0"/>
            </w:tcBorders>
            <w:shd w:val="clear" w:color="auto" w:fill="E7E6E6" w:themeFill="background2"/>
          </w:tcPr>
          <w:sdt>
            <w:sdtPr>
              <w:rPr>
                <w:rFonts w:ascii="Arial" w:hAnsi="Arial" w:eastAsia="MS Mincho" w:cs="Arial"/>
                <w:lang w:eastAsia="ja-JP"/>
              </w:rPr>
              <w:id w:val="-276646893"/>
              <w14:checkbox>
                <w14:checked w14:val="0"/>
                <w14:checkedState w14:val="2612" w14:font="MS Gothic"/>
                <w14:uncheckedState w14:val="2610" w14:font="MS Gothic"/>
              </w14:checkbox>
            </w:sdtPr>
            <w:sdtContent>
              <w:p w:rsidRPr="00657836" w:rsidR="004A2327" w:rsidRDefault="004A2327" w14:paraId="1C89AEB6" w14:textId="77777777">
                <w:pPr>
                  <w:spacing w:line="276" w:lineRule="auto"/>
                  <w:ind w:right="26"/>
                  <w:jc w:val="center"/>
                  <w:rPr>
                    <w:rFonts w:ascii="Arial" w:hAnsi="Arial" w:eastAsia="Calibri" w:cs="Arial"/>
                    <w:szCs w:val="18"/>
                    <w:lang w:eastAsia="ja-JP"/>
                  </w:rPr>
                </w:pPr>
                <w:r w:rsidRPr="00657836">
                  <w:rPr>
                    <w:rFonts w:ascii="Segoe UI Symbol" w:hAnsi="Segoe UI Symbol" w:eastAsia="MS Gothic" w:cs="Segoe UI Symbol"/>
                    <w:lang w:eastAsia="ja-JP"/>
                  </w:rPr>
                  <w:t>☐</w:t>
                </w:r>
              </w:p>
            </w:sdtContent>
          </w:sdt>
        </w:tc>
      </w:tr>
    </w:tbl>
    <w:p w:rsidR="0FC744A1" w:rsidP="0FC744A1" w:rsidRDefault="0FC744A1" w14:paraId="2526EEEE" w14:textId="4848CD4A">
      <w:pPr>
        <w:pStyle w:val="Heading2"/>
        <w:numPr>
          <w:ilvl w:val="0"/>
          <w:numId w:val="0"/>
        </w:numPr>
        <w:jc w:val="both"/>
      </w:pPr>
    </w:p>
    <w:p w:rsidR="004A2327" w:rsidP="0FC744A1" w:rsidRDefault="111FA2D7" w14:paraId="0169D780" w14:textId="1396B761">
      <w:pPr>
        <w:pStyle w:val="Heading2"/>
        <w:numPr>
          <w:ilvl w:val="0"/>
          <w:numId w:val="0"/>
        </w:numPr>
        <w:jc w:val="both"/>
      </w:pPr>
      <w:r>
        <w:t xml:space="preserve">Part 7 - </w:t>
      </w:r>
      <w:r w:rsidR="55229C85">
        <w:t>Evidence Requirements</w:t>
      </w:r>
    </w:p>
    <w:p w:rsidRPr="00226135" w:rsidR="004A2327" w:rsidP="004A2327" w:rsidRDefault="55229C85" w14:paraId="547CFF86" w14:textId="35191289">
      <w:pPr>
        <w:rPr>
          <w:rFonts w:ascii="Arial" w:hAnsi="Arial" w:cs="Arial"/>
        </w:rPr>
      </w:pPr>
      <w:r w:rsidRPr="0FC744A1">
        <w:rPr>
          <w:rFonts w:ascii="Arial" w:hAnsi="Arial" w:cs="Arial"/>
        </w:rPr>
        <w:t>This section outlines additional evidence that is required to supplement your application</w:t>
      </w:r>
      <w:r w:rsidRPr="0FC744A1" w:rsidR="3A40EA8C">
        <w:rPr>
          <w:rFonts w:ascii="Arial" w:hAnsi="Arial" w:cs="Arial"/>
        </w:rPr>
        <w:t>.</w:t>
      </w:r>
      <w:r w:rsidRPr="0FC744A1">
        <w:rPr>
          <w:rFonts w:ascii="Arial" w:hAnsi="Arial" w:cs="Arial"/>
        </w:rPr>
        <w:t xml:space="preserve"> </w:t>
      </w:r>
      <w:r w:rsidRPr="0FC744A1" w:rsidR="17199DE7">
        <w:rPr>
          <w:rFonts w:ascii="Arial" w:hAnsi="Arial" w:cs="Arial"/>
        </w:rPr>
        <w:t>P</w:t>
      </w:r>
      <w:r w:rsidRPr="0FC744A1">
        <w:rPr>
          <w:rFonts w:ascii="Arial" w:hAnsi="Arial" w:cs="Arial"/>
        </w:rPr>
        <w:t xml:space="preserve">lease provide </w:t>
      </w:r>
      <w:r w:rsidRPr="0FC744A1" w:rsidR="01E51F96">
        <w:rPr>
          <w:rFonts w:ascii="Arial" w:hAnsi="Arial" w:cs="Arial"/>
        </w:rPr>
        <w:t xml:space="preserve">evidence for all </w:t>
      </w:r>
      <w:r w:rsidRPr="0FC744A1" w:rsidR="33D4B8E3">
        <w:rPr>
          <w:rFonts w:ascii="Arial" w:hAnsi="Arial" w:cs="Arial"/>
        </w:rPr>
        <w:t>members</w:t>
      </w:r>
      <w:r w:rsidRPr="0FC744A1" w:rsidR="01E51F96">
        <w:rPr>
          <w:rFonts w:ascii="Arial" w:hAnsi="Arial" w:cs="Arial"/>
        </w:rPr>
        <w:t xml:space="preserve"> </w:t>
      </w:r>
      <w:r w:rsidRPr="0FC744A1" w:rsidR="056D6481">
        <w:rPr>
          <w:rFonts w:ascii="Arial" w:hAnsi="Arial" w:cs="Arial"/>
        </w:rPr>
        <w:t>of the</w:t>
      </w:r>
      <w:r w:rsidRPr="0FC744A1" w:rsidR="0850C772">
        <w:rPr>
          <w:rFonts w:ascii="Arial" w:hAnsi="Arial" w:cs="Arial"/>
        </w:rPr>
        <w:t xml:space="preserve"> consortium</w:t>
      </w:r>
      <w:r w:rsidRPr="0FC744A1" w:rsidR="02591065">
        <w:rPr>
          <w:rFonts w:ascii="Arial" w:hAnsi="Arial" w:cs="Arial"/>
        </w:rPr>
        <w:t xml:space="preserve"> where appropriate</w:t>
      </w:r>
      <w:r w:rsidRPr="0FC744A1">
        <w:rPr>
          <w:rFonts w:ascii="Arial" w:hAnsi="Arial" w:cs="Arial"/>
        </w:rPr>
        <w:t>.</w:t>
      </w:r>
    </w:p>
    <w:tbl>
      <w:tblPr>
        <w:tblStyle w:val="TableGrid"/>
        <w:tblW w:w="9351" w:type="dxa"/>
        <w:tblLook w:val="04A0" w:firstRow="1" w:lastRow="0" w:firstColumn="1" w:lastColumn="0" w:noHBand="0" w:noVBand="1"/>
      </w:tblPr>
      <w:tblGrid>
        <w:gridCol w:w="9351"/>
      </w:tblGrid>
      <w:tr w:rsidRPr="00657836" w:rsidR="004A2327" w:rsidTr="7F198959" w14:paraId="4E29EF97" w14:textId="77777777">
        <w:trPr>
          <w:trHeight w:val="147"/>
        </w:trPr>
        <w:tc>
          <w:tcPr>
            <w:tcW w:w="9351" w:type="dxa"/>
            <w:shd w:val="clear" w:color="auto" w:fill="8EAADB" w:themeFill="accent1" w:themeFillTint="99"/>
            <w:tcMar/>
          </w:tcPr>
          <w:p w:rsidRPr="00657836" w:rsidR="004A2327" w:rsidRDefault="004A2327" w14:paraId="5A639018" w14:textId="77777777">
            <w:pPr>
              <w:jc w:val="both"/>
              <w:rPr>
                <w:rFonts w:ascii="Arial" w:hAnsi="Arial" w:cs="Arial"/>
                <w:b/>
                <w:bCs/>
                <w:color w:val="FFFFFF" w:themeColor="background1"/>
                <w:lang w:eastAsia="ja-JP"/>
              </w:rPr>
            </w:pPr>
          </w:p>
          <w:p w:rsidRPr="00657836" w:rsidR="004A2327" w:rsidP="0FC744A1" w:rsidRDefault="55229C85" w14:paraId="389BDAE9" w14:textId="77777777">
            <w:pPr>
              <w:pStyle w:val="Heading1"/>
              <w:numPr>
                <w:ilvl w:val="0"/>
                <w:numId w:val="0"/>
              </w:numPr>
              <w:rPr>
                <w:lang w:eastAsia="ja-JP"/>
              </w:rPr>
            </w:pPr>
            <w:r w:rsidRPr="0FC744A1">
              <w:rPr>
                <w:lang w:eastAsia="ja-JP"/>
              </w:rPr>
              <w:t>Lead Applicant</w:t>
            </w:r>
          </w:p>
        </w:tc>
      </w:tr>
      <w:tr w:rsidRPr="00657836" w:rsidR="004A2327" w:rsidTr="7F198959" w14:paraId="60F6924A" w14:textId="77777777">
        <w:trPr>
          <w:trHeight w:val="666"/>
        </w:trPr>
        <w:tc>
          <w:tcPr>
            <w:tcW w:w="9351" w:type="dxa"/>
            <w:tcMar/>
          </w:tcPr>
          <w:p w:rsidRPr="008147ED" w:rsidR="004A2327" w:rsidP="004A2327" w:rsidRDefault="55229C85" w14:paraId="39D9509E" w14:textId="48AE655F">
            <w:pPr>
              <w:pStyle w:val="ListParagraph"/>
              <w:numPr>
                <w:ilvl w:val="0"/>
                <w:numId w:val="16"/>
              </w:numPr>
              <w:spacing w:line="240" w:lineRule="auto"/>
              <w:rPr>
                <w:rFonts w:cs="Arial"/>
                <w:lang w:eastAsia="ja-JP"/>
              </w:rPr>
            </w:pPr>
            <w:r w:rsidRPr="4B70FDF8">
              <w:rPr>
                <w:rFonts w:cs="Arial"/>
                <w:color w:val="808080" w:themeColor="background1" w:themeShade="80"/>
                <w:sz w:val="22"/>
                <w:szCs w:val="22"/>
                <w:lang w:eastAsia="ja-JP"/>
              </w:rPr>
              <w:t>Governance statement setting out the ownership and usage of assets between parties within the consortium.</w:t>
            </w:r>
          </w:p>
        </w:tc>
      </w:tr>
      <w:tr w:rsidRPr="00657836" w:rsidR="004A2327" w:rsidTr="7F198959" w14:paraId="0AC02A7D" w14:textId="77777777">
        <w:trPr>
          <w:trHeight w:val="518"/>
        </w:trPr>
        <w:tc>
          <w:tcPr>
            <w:tcW w:w="9351" w:type="dxa"/>
            <w:shd w:val="clear" w:color="auto" w:fill="8EAADB" w:themeFill="accent1" w:themeFillTint="99"/>
            <w:tcMar/>
          </w:tcPr>
          <w:p w:rsidR="004A2327" w:rsidRDefault="004A2327" w14:paraId="6E57195D" w14:textId="77777777">
            <w:pPr>
              <w:pStyle w:val="Heading1"/>
              <w:numPr>
                <w:ilvl w:val="0"/>
                <w:numId w:val="0"/>
              </w:numPr>
              <w:ind w:left="5220"/>
              <w:rPr>
                <w:lang w:eastAsia="ja-JP"/>
              </w:rPr>
            </w:pPr>
          </w:p>
          <w:p w:rsidRPr="00226135" w:rsidR="004A2327" w:rsidP="0FC744A1" w:rsidRDefault="55229C85" w14:paraId="1E7507FD" w14:textId="77777777">
            <w:pPr>
              <w:pStyle w:val="Heading1"/>
              <w:numPr>
                <w:ilvl w:val="0"/>
                <w:numId w:val="0"/>
              </w:numPr>
            </w:pPr>
            <w:r>
              <w:t>Transport Operators</w:t>
            </w:r>
          </w:p>
        </w:tc>
      </w:tr>
      <w:tr w:rsidRPr="00657836" w:rsidR="004A2327" w:rsidTr="7F198959" w14:paraId="76ECAADA" w14:textId="77777777">
        <w:trPr>
          <w:trHeight w:val="1363"/>
        </w:trPr>
        <w:tc>
          <w:tcPr>
            <w:tcW w:w="9351" w:type="dxa"/>
            <w:tcMar/>
          </w:tcPr>
          <w:p w:rsidRPr="00226135" w:rsidR="004A2327" w:rsidP="004A2327" w:rsidRDefault="55229C85" w14:paraId="092AAC05" w14:textId="7A9E144E">
            <w:pPr>
              <w:pStyle w:val="ListParagraph"/>
              <w:numPr>
                <w:ilvl w:val="0"/>
                <w:numId w:val="12"/>
              </w:numPr>
              <w:spacing w:line="240" w:lineRule="auto"/>
              <w:rPr>
                <w:rFonts w:cs="Arial"/>
                <w:color w:val="808080" w:themeColor="background1" w:themeShade="80"/>
                <w:sz w:val="22"/>
                <w:szCs w:val="22"/>
                <w:lang w:eastAsia="ja-JP"/>
              </w:rPr>
            </w:pPr>
            <w:r w:rsidRPr="0FC744A1">
              <w:rPr>
                <w:rFonts w:cs="Arial"/>
                <w:color w:val="808080" w:themeColor="background1" w:themeShade="80"/>
                <w:sz w:val="22"/>
                <w:szCs w:val="22"/>
                <w:lang w:eastAsia="ja-JP"/>
              </w:rPr>
              <w:t xml:space="preserve">Transport Operators </w:t>
            </w:r>
            <w:r w:rsidRPr="0FC744A1" w:rsidR="68790D2B">
              <w:rPr>
                <w:rFonts w:cs="Arial"/>
                <w:color w:val="808080" w:themeColor="background1" w:themeShade="80"/>
                <w:sz w:val="22"/>
                <w:szCs w:val="22"/>
                <w:lang w:eastAsia="ja-JP"/>
              </w:rPr>
              <w:t xml:space="preserve">must </w:t>
            </w:r>
            <w:r w:rsidRPr="0FC744A1">
              <w:rPr>
                <w:rFonts w:cs="Arial"/>
                <w:color w:val="808080" w:themeColor="background1" w:themeShade="80"/>
                <w:sz w:val="22"/>
                <w:szCs w:val="22"/>
                <w:lang w:eastAsia="ja-JP"/>
              </w:rPr>
              <w:t xml:space="preserve">provide a signed declaration that they hold a current, valid PSV licence to provide Passenger Transport Services in </w:t>
            </w:r>
            <w:proofErr w:type="gramStart"/>
            <w:r w:rsidRPr="0FC744A1">
              <w:rPr>
                <w:rFonts w:cs="Arial"/>
                <w:color w:val="808080" w:themeColor="background1" w:themeShade="80"/>
                <w:sz w:val="22"/>
                <w:szCs w:val="22"/>
                <w:lang w:eastAsia="ja-JP"/>
              </w:rPr>
              <w:t>Scotland;</w:t>
            </w:r>
            <w:proofErr w:type="gramEnd"/>
          </w:p>
          <w:p w:rsidRPr="00226135" w:rsidR="004A2327" w:rsidP="7F198959" w:rsidRDefault="004A2327" w14:paraId="756D2335" w14:textId="114252E3">
            <w:pPr>
              <w:numPr>
                <w:ilvl w:val="0"/>
                <w:numId w:val="12"/>
              </w:numPr>
              <w:rPr>
                <w:rFonts w:ascii="Arial" w:hAnsi="Arial" w:eastAsia="Arial" w:cs="Arial"/>
                <w:lang w:eastAsia="ja-JP"/>
              </w:rPr>
            </w:pPr>
            <w:r w:rsidRPr="7F198959" w:rsidR="004A2327">
              <w:rPr>
                <w:rFonts w:ascii="Arial" w:hAnsi="Arial" w:eastAsia="Arial" w:cs="Arial"/>
                <w:color w:val="808080" w:themeColor="background1" w:themeTint="FF" w:themeShade="80"/>
                <w:lang w:eastAsia="ja-JP"/>
              </w:rPr>
              <w:t xml:space="preserve">Evidence of any arrangements with the vehicle owner and infrastructure owner, including lease rates, </w:t>
            </w:r>
            <w:r w:rsidRPr="7F198959" w:rsidR="004A2327">
              <w:rPr>
                <w:rFonts w:ascii="Arial" w:hAnsi="Arial" w:eastAsia="Arial" w:cs="Arial"/>
                <w:color w:val="808080" w:themeColor="background1" w:themeTint="FF" w:themeShade="80"/>
                <w:lang w:eastAsia="ja-JP"/>
              </w:rPr>
              <w:t>terms</w:t>
            </w:r>
            <w:r w:rsidRPr="7F198959" w:rsidR="004A2327">
              <w:rPr>
                <w:rFonts w:ascii="Arial" w:hAnsi="Arial" w:eastAsia="Arial" w:cs="Arial"/>
                <w:color w:val="808080" w:themeColor="background1" w:themeTint="FF" w:themeShade="80"/>
                <w:lang w:eastAsia="ja-JP"/>
              </w:rPr>
              <w:t xml:space="preserve"> and conditions.</w:t>
            </w:r>
          </w:p>
        </w:tc>
      </w:tr>
      <w:tr w:rsidRPr="00657836" w:rsidR="004A2327" w:rsidTr="7F198959" w14:paraId="38AA3E36" w14:textId="77777777">
        <w:trPr>
          <w:trHeight w:val="131"/>
        </w:trPr>
        <w:tc>
          <w:tcPr>
            <w:tcW w:w="9351" w:type="dxa"/>
            <w:shd w:val="clear" w:color="auto" w:fill="8EAADB" w:themeFill="accent1" w:themeFillTint="99"/>
            <w:tcMar/>
          </w:tcPr>
          <w:p w:rsidRPr="00657836" w:rsidR="004A2327" w:rsidRDefault="004A2327" w14:paraId="70635E1C" w14:textId="77777777">
            <w:pPr>
              <w:jc w:val="both"/>
              <w:rPr>
                <w:rFonts w:ascii="Arial" w:hAnsi="Arial" w:cs="Arial"/>
                <w:b/>
                <w:bCs/>
                <w:color w:val="FFFFFF" w:themeColor="background1"/>
                <w:lang w:eastAsia="ja-JP"/>
              </w:rPr>
            </w:pPr>
          </w:p>
          <w:p w:rsidRPr="00657836" w:rsidR="004A2327" w:rsidP="0FC744A1" w:rsidRDefault="55229C85" w14:paraId="2F1E4E2F" w14:textId="77777777">
            <w:pPr>
              <w:pStyle w:val="Heading1"/>
              <w:numPr>
                <w:ilvl w:val="0"/>
                <w:numId w:val="0"/>
              </w:numPr>
              <w:rPr>
                <w:lang w:eastAsia="ja-JP"/>
              </w:rPr>
            </w:pPr>
            <w:r w:rsidRPr="0FC744A1">
              <w:rPr>
                <w:lang w:eastAsia="ja-JP"/>
              </w:rPr>
              <w:t>Infrastructure Providers</w:t>
            </w:r>
          </w:p>
        </w:tc>
      </w:tr>
      <w:tr w:rsidRPr="00657836" w:rsidR="004A2327" w:rsidTr="7F198959" w14:paraId="0782FB2C" w14:textId="77777777">
        <w:trPr>
          <w:trHeight w:val="1363"/>
        </w:trPr>
        <w:tc>
          <w:tcPr>
            <w:tcW w:w="9351" w:type="dxa"/>
            <w:tcMar/>
          </w:tcPr>
          <w:p w:rsidRPr="008147ED" w:rsidR="004A2327" w:rsidP="004A2327" w:rsidRDefault="43025FEF" w14:paraId="465CE8A5" w14:textId="70171D94">
            <w:pPr>
              <w:pStyle w:val="ListParagraph"/>
              <w:numPr>
                <w:ilvl w:val="0"/>
                <w:numId w:val="13"/>
              </w:numPr>
              <w:spacing w:line="240" w:lineRule="auto"/>
              <w:rPr>
                <w:rFonts w:cs="Arial"/>
                <w:color w:val="808080" w:themeColor="background1" w:themeShade="80"/>
                <w:sz w:val="22"/>
                <w:szCs w:val="22"/>
                <w:lang w:eastAsia="ja-JP"/>
              </w:rPr>
            </w:pPr>
            <w:r w:rsidRPr="0FC744A1">
              <w:rPr>
                <w:rFonts w:cs="Arial"/>
                <w:color w:val="808080" w:themeColor="background1" w:themeShade="80"/>
                <w:sz w:val="22"/>
                <w:szCs w:val="22"/>
                <w:lang w:eastAsia="ja-JP"/>
              </w:rPr>
              <w:t>Q</w:t>
            </w:r>
            <w:r w:rsidRPr="0FC744A1" w:rsidR="55229C85">
              <w:rPr>
                <w:rFonts w:cs="Arial"/>
                <w:color w:val="808080" w:themeColor="background1" w:themeShade="80"/>
                <w:sz w:val="22"/>
                <w:szCs w:val="22"/>
                <w:lang w:eastAsia="ja-JP"/>
              </w:rPr>
              <w:t xml:space="preserve">uotes detailing </w:t>
            </w:r>
            <w:r w:rsidRPr="0FC744A1" w:rsidR="6CC3F040">
              <w:rPr>
                <w:rFonts w:cs="Arial"/>
                <w:color w:val="808080" w:themeColor="background1" w:themeShade="80"/>
                <w:sz w:val="22"/>
                <w:szCs w:val="22"/>
                <w:lang w:eastAsia="ja-JP"/>
              </w:rPr>
              <w:t xml:space="preserve">infrastructure </w:t>
            </w:r>
            <w:r w:rsidRPr="0FC744A1" w:rsidR="063CF796">
              <w:rPr>
                <w:rFonts w:cs="Arial"/>
                <w:color w:val="808080" w:themeColor="background1" w:themeShade="80"/>
                <w:sz w:val="22"/>
                <w:szCs w:val="22"/>
                <w:lang w:eastAsia="ja-JP"/>
              </w:rPr>
              <w:t>location, specifications</w:t>
            </w:r>
            <w:r w:rsidRPr="0FC744A1" w:rsidR="55229C85">
              <w:rPr>
                <w:rFonts w:cs="Arial"/>
                <w:color w:val="808080" w:themeColor="background1" w:themeShade="80"/>
                <w:sz w:val="22"/>
                <w:szCs w:val="22"/>
                <w:lang w:eastAsia="ja-JP"/>
              </w:rPr>
              <w:t xml:space="preserve"> and cost </w:t>
            </w:r>
          </w:p>
          <w:p w:rsidRPr="008147ED" w:rsidR="004A2327" w:rsidP="004A2327" w:rsidRDefault="447FD222" w14:paraId="76216EFD" w14:textId="66A64D60">
            <w:pPr>
              <w:pStyle w:val="ListParagraph"/>
              <w:numPr>
                <w:ilvl w:val="0"/>
                <w:numId w:val="13"/>
              </w:numPr>
              <w:spacing w:line="240" w:lineRule="auto"/>
              <w:rPr>
                <w:rFonts w:cs="Arial"/>
                <w:color w:val="808080" w:themeColor="background1" w:themeShade="80"/>
                <w:sz w:val="22"/>
                <w:szCs w:val="22"/>
                <w:lang w:eastAsia="ja-JP"/>
              </w:rPr>
            </w:pPr>
            <w:r w:rsidRPr="0FC744A1">
              <w:rPr>
                <w:rFonts w:cs="Arial"/>
                <w:color w:val="808080" w:themeColor="background1" w:themeShade="80"/>
                <w:sz w:val="22"/>
                <w:szCs w:val="22"/>
                <w:lang w:eastAsia="ja-JP"/>
              </w:rPr>
              <w:t>T</w:t>
            </w:r>
            <w:r w:rsidRPr="0FC744A1" w:rsidR="55229C85">
              <w:rPr>
                <w:rFonts w:cs="Arial"/>
                <w:color w:val="808080" w:themeColor="background1" w:themeShade="80"/>
                <w:sz w:val="22"/>
                <w:szCs w:val="22"/>
                <w:lang w:eastAsia="ja-JP"/>
              </w:rPr>
              <w:t xml:space="preserve">he numbers of chargers, and the maximum number of </w:t>
            </w:r>
            <w:r w:rsidRPr="0FC744A1" w:rsidR="5FE33976">
              <w:rPr>
                <w:rFonts w:cs="Arial"/>
                <w:color w:val="808080" w:themeColor="background1" w:themeShade="80"/>
                <w:sz w:val="22"/>
                <w:szCs w:val="22"/>
                <w:lang w:eastAsia="ja-JP"/>
              </w:rPr>
              <w:t>buses which</w:t>
            </w:r>
            <w:r w:rsidRPr="0FC744A1" w:rsidR="55229C85">
              <w:rPr>
                <w:rFonts w:cs="Arial"/>
                <w:color w:val="808080" w:themeColor="background1" w:themeShade="80"/>
                <w:sz w:val="22"/>
                <w:szCs w:val="22"/>
                <w:lang w:eastAsia="ja-JP"/>
              </w:rPr>
              <w:t xml:space="preserve"> can be recharged/refuelled at each site.</w:t>
            </w:r>
          </w:p>
          <w:p w:rsidRPr="008147ED" w:rsidR="004A2327" w:rsidP="004A2327" w:rsidRDefault="004A2327" w14:paraId="7BABC3C9" w14:textId="77777777">
            <w:pPr>
              <w:pStyle w:val="ListParagraph"/>
              <w:numPr>
                <w:ilvl w:val="0"/>
                <w:numId w:val="13"/>
              </w:numPr>
              <w:spacing w:line="240" w:lineRule="auto"/>
              <w:rPr>
                <w:rFonts w:cs="Arial"/>
                <w:color w:val="808080" w:themeColor="background1" w:themeShade="80"/>
                <w:lang w:eastAsia="ja-JP"/>
              </w:rPr>
            </w:pPr>
            <w:r w:rsidRPr="0FC744A1">
              <w:rPr>
                <w:rFonts w:cs="Arial"/>
                <w:color w:val="808080" w:themeColor="background1" w:themeShade="80"/>
                <w:sz w:val="22"/>
                <w:szCs w:val="22"/>
                <w:lang w:eastAsia="ja-JP"/>
              </w:rPr>
              <w:t>Details of the financial arrangements for each site between the infrastructure provider and the operators and/or vehicle lessors.  This should clearly state the ownership of infrastructure assets, usage agreements and charges and the capital structure of the investment.</w:t>
            </w:r>
          </w:p>
        </w:tc>
      </w:tr>
      <w:tr w:rsidRPr="00657836" w:rsidR="004A2327" w:rsidTr="7F198959" w14:paraId="3106A9FD" w14:textId="77777777">
        <w:trPr>
          <w:trHeight w:val="389"/>
        </w:trPr>
        <w:tc>
          <w:tcPr>
            <w:tcW w:w="9351" w:type="dxa"/>
            <w:shd w:val="clear" w:color="auto" w:fill="8EAADB" w:themeFill="accent1" w:themeFillTint="99"/>
            <w:tcMar/>
          </w:tcPr>
          <w:p w:rsidRPr="00657836" w:rsidR="004A2327" w:rsidRDefault="004A2327" w14:paraId="46EA71EB" w14:textId="77777777">
            <w:pPr>
              <w:jc w:val="both"/>
              <w:rPr>
                <w:rFonts w:ascii="Arial" w:hAnsi="Arial" w:cs="Arial"/>
                <w:b/>
                <w:bCs/>
                <w:color w:val="FFFFFF" w:themeColor="background1"/>
                <w:lang w:eastAsia="ja-JP"/>
              </w:rPr>
            </w:pPr>
          </w:p>
          <w:p w:rsidRPr="00657836" w:rsidR="004A2327" w:rsidP="0FC744A1" w:rsidRDefault="55229C85" w14:paraId="2B212149" w14:textId="77777777">
            <w:pPr>
              <w:pStyle w:val="Heading1"/>
              <w:numPr>
                <w:ilvl w:val="0"/>
                <w:numId w:val="0"/>
              </w:numPr>
              <w:rPr>
                <w:lang w:eastAsia="ja-JP"/>
              </w:rPr>
            </w:pPr>
            <w:r w:rsidRPr="0FC744A1">
              <w:rPr>
                <w:lang w:eastAsia="ja-JP"/>
              </w:rPr>
              <w:t>Vehicle Providers/Owners</w:t>
            </w:r>
          </w:p>
        </w:tc>
      </w:tr>
      <w:tr w:rsidRPr="00657836" w:rsidR="004A2327" w:rsidTr="7F198959" w14:paraId="65EF7C0D" w14:textId="77777777">
        <w:trPr>
          <w:trHeight w:val="63"/>
        </w:trPr>
        <w:tc>
          <w:tcPr>
            <w:tcW w:w="9351" w:type="dxa"/>
            <w:tcMar/>
          </w:tcPr>
          <w:p w:rsidRPr="0064528A" w:rsidR="004A2327" w:rsidRDefault="004A2327" w14:paraId="67B418CA" w14:textId="77777777">
            <w:pPr>
              <w:rPr>
                <w:rFonts w:cs="Arial"/>
                <w:color w:val="808080" w:themeColor="background1" w:themeShade="80"/>
                <w:lang w:eastAsia="ja-JP"/>
              </w:rPr>
            </w:pPr>
          </w:p>
          <w:p w:rsidRPr="0039066E" w:rsidR="004A2327" w:rsidP="004A2327" w:rsidRDefault="4A1864BE" w14:paraId="0327DAF9" w14:textId="30D5765D">
            <w:pPr>
              <w:pStyle w:val="ListParagraph"/>
              <w:numPr>
                <w:ilvl w:val="0"/>
                <w:numId w:val="14"/>
              </w:numPr>
              <w:spacing w:line="240" w:lineRule="auto"/>
              <w:rPr>
                <w:rFonts w:cs="Arial"/>
                <w:color w:val="808080" w:themeColor="background1" w:themeShade="80"/>
                <w:sz w:val="22"/>
                <w:szCs w:val="22"/>
                <w:lang w:eastAsia="ja-JP"/>
              </w:rPr>
            </w:pPr>
            <w:r w:rsidRPr="0FC744A1">
              <w:rPr>
                <w:rFonts w:cs="Arial"/>
                <w:color w:val="808080" w:themeColor="background1" w:themeShade="80"/>
                <w:sz w:val="22"/>
                <w:szCs w:val="22"/>
                <w:lang w:eastAsia="ja-JP"/>
              </w:rPr>
              <w:t>Q</w:t>
            </w:r>
            <w:r w:rsidRPr="0FC744A1" w:rsidR="55229C85">
              <w:rPr>
                <w:rFonts w:cs="Arial"/>
                <w:color w:val="808080" w:themeColor="background1" w:themeShade="80"/>
                <w:sz w:val="22"/>
                <w:szCs w:val="22"/>
                <w:lang w:eastAsia="ja-JP"/>
              </w:rPr>
              <w:t xml:space="preserve">uotes from the manufacturer(s) detailing the specifications and costs for the </w:t>
            </w:r>
            <w:r w:rsidRPr="0FC744A1" w:rsidR="777A791E">
              <w:rPr>
                <w:rFonts w:cs="Arial"/>
                <w:color w:val="808080" w:themeColor="background1" w:themeShade="80"/>
                <w:sz w:val="22"/>
                <w:szCs w:val="22"/>
                <w:lang w:eastAsia="ja-JP"/>
              </w:rPr>
              <w:t>buses</w:t>
            </w:r>
            <w:r w:rsidRPr="0FC744A1" w:rsidR="55229C85">
              <w:rPr>
                <w:rFonts w:cs="Arial"/>
                <w:color w:val="808080" w:themeColor="background1" w:themeShade="80"/>
                <w:sz w:val="22"/>
                <w:szCs w:val="22"/>
                <w:lang w:eastAsia="ja-JP"/>
              </w:rPr>
              <w:t xml:space="preserve">, or in the case of vehicle repowers, quotes for component parts and fitting. </w:t>
            </w:r>
          </w:p>
          <w:p w:rsidRPr="0039066E" w:rsidR="004A2327" w:rsidP="0FC744A1" w:rsidRDefault="5C54408B" w14:paraId="13A888AC" w14:textId="4BEB08D7">
            <w:pPr>
              <w:pStyle w:val="ListParagraph"/>
              <w:numPr>
                <w:ilvl w:val="0"/>
                <w:numId w:val="14"/>
              </w:numPr>
              <w:spacing w:line="240" w:lineRule="auto"/>
              <w:rPr>
                <w:rFonts w:cs="Arial"/>
                <w:color w:val="808080" w:themeColor="background1" w:themeShade="80"/>
                <w:sz w:val="22"/>
                <w:szCs w:val="22"/>
                <w:lang w:eastAsia="ja-JP"/>
              </w:rPr>
            </w:pPr>
            <w:r w:rsidRPr="0FC744A1">
              <w:rPr>
                <w:rFonts w:cs="Arial"/>
                <w:color w:val="808080" w:themeColor="background1" w:themeShade="80"/>
                <w:sz w:val="22"/>
                <w:szCs w:val="22"/>
                <w:lang w:eastAsia="ja-JP"/>
              </w:rPr>
              <w:t>E</w:t>
            </w:r>
            <w:r w:rsidRPr="0FC744A1" w:rsidR="55229C85">
              <w:rPr>
                <w:rFonts w:cs="Arial"/>
                <w:color w:val="808080" w:themeColor="background1" w:themeShade="80"/>
                <w:sz w:val="22"/>
                <w:szCs w:val="22"/>
                <w:lang w:eastAsia="ja-JP"/>
              </w:rPr>
              <w:t>vidence of provision for onboard cycling</w:t>
            </w:r>
            <w:r w:rsidRPr="0FC744A1" w:rsidR="460A9B4D">
              <w:rPr>
                <w:rFonts w:cs="Arial"/>
                <w:color w:val="808080" w:themeColor="background1" w:themeShade="80"/>
                <w:sz w:val="22"/>
                <w:szCs w:val="22"/>
                <w:lang w:eastAsia="ja-JP"/>
              </w:rPr>
              <w:t>,</w:t>
            </w:r>
            <w:r w:rsidRPr="0FC744A1" w:rsidR="2C91A75B">
              <w:rPr>
                <w:rFonts w:cs="Arial"/>
                <w:color w:val="808080" w:themeColor="background1" w:themeShade="80"/>
                <w:sz w:val="22"/>
                <w:szCs w:val="22"/>
                <w:lang w:eastAsia="ja-JP"/>
              </w:rPr>
              <w:t xml:space="preserve"> </w:t>
            </w:r>
            <w:r w:rsidRPr="0FC744A1" w:rsidR="22124EEE">
              <w:rPr>
                <w:rFonts w:cs="Arial"/>
                <w:color w:val="808080" w:themeColor="background1" w:themeShade="80"/>
                <w:sz w:val="22"/>
                <w:szCs w:val="22"/>
                <w:lang w:eastAsia="ja-JP"/>
              </w:rPr>
              <w:t>wheelchair or</w:t>
            </w:r>
            <w:r w:rsidRPr="0FC744A1" w:rsidR="55229C85">
              <w:rPr>
                <w:rFonts w:cs="Arial"/>
                <w:color w:val="808080" w:themeColor="background1" w:themeShade="80"/>
                <w:sz w:val="22"/>
                <w:szCs w:val="22"/>
                <w:lang w:eastAsia="ja-JP"/>
              </w:rPr>
              <w:t xml:space="preserve"> buggy spaces</w:t>
            </w:r>
            <w:r w:rsidRPr="0FC744A1" w:rsidR="72E189F3">
              <w:rPr>
                <w:rFonts w:cs="Arial"/>
                <w:color w:val="808080" w:themeColor="background1" w:themeShade="80"/>
                <w:sz w:val="22"/>
                <w:szCs w:val="22"/>
                <w:lang w:eastAsia="ja-JP"/>
              </w:rPr>
              <w:t>.</w:t>
            </w:r>
            <w:r w:rsidRPr="0FC744A1" w:rsidR="55229C85">
              <w:rPr>
                <w:rFonts w:cs="Arial"/>
                <w:color w:val="808080" w:themeColor="background1" w:themeShade="80"/>
                <w:sz w:val="22"/>
                <w:szCs w:val="22"/>
                <w:lang w:eastAsia="ja-JP"/>
              </w:rPr>
              <w:t xml:space="preserve"> </w:t>
            </w:r>
            <w:r w:rsidRPr="0FC744A1" w:rsidR="742E0BC4">
              <w:rPr>
                <w:rFonts w:cs="Arial"/>
                <w:color w:val="808080" w:themeColor="background1" w:themeShade="80"/>
                <w:sz w:val="22"/>
                <w:szCs w:val="22"/>
                <w:lang w:eastAsia="ja-JP"/>
              </w:rPr>
              <w:t xml:space="preserve">If these provisions </w:t>
            </w:r>
            <w:r w:rsidRPr="0FC744A1" w:rsidR="43261240">
              <w:rPr>
                <w:rFonts w:cs="Arial"/>
                <w:color w:val="808080" w:themeColor="background1" w:themeShade="80"/>
                <w:sz w:val="22"/>
                <w:szCs w:val="22"/>
                <w:lang w:eastAsia="ja-JP"/>
              </w:rPr>
              <w:t>are</w:t>
            </w:r>
            <w:r w:rsidRPr="0FC744A1" w:rsidR="55229C85">
              <w:rPr>
                <w:rFonts w:cs="Arial"/>
                <w:color w:val="808080" w:themeColor="background1" w:themeShade="80"/>
                <w:sz w:val="22"/>
                <w:szCs w:val="22"/>
                <w:lang w:eastAsia="ja-JP"/>
              </w:rPr>
              <w:t xml:space="preserve"> not being provided over and above the statutory accessible space</w:t>
            </w:r>
            <w:r w:rsidRPr="0FC744A1" w:rsidR="2AA946EF">
              <w:rPr>
                <w:rFonts w:cs="Arial"/>
                <w:color w:val="808080" w:themeColor="background1" w:themeShade="80"/>
                <w:sz w:val="22"/>
                <w:szCs w:val="22"/>
                <w:lang w:eastAsia="ja-JP"/>
              </w:rPr>
              <w:t>, credible rationale must be given</w:t>
            </w:r>
            <w:r w:rsidRPr="0FC744A1" w:rsidR="55229C85">
              <w:rPr>
                <w:rFonts w:cs="Arial"/>
                <w:color w:val="808080" w:themeColor="background1" w:themeShade="80"/>
                <w:sz w:val="22"/>
                <w:szCs w:val="22"/>
                <w:lang w:eastAsia="ja-JP"/>
              </w:rPr>
              <w:t xml:space="preserve">.  </w:t>
            </w:r>
          </w:p>
          <w:p w:rsidRPr="0039066E" w:rsidR="004A2327" w:rsidP="4FDCBE69" w:rsidRDefault="2D7821AA" w14:paraId="2B0830EA" w14:textId="64304488">
            <w:pPr>
              <w:pStyle w:val="ListParagraph"/>
              <w:numPr>
                <w:ilvl w:val="0"/>
                <w:numId w:val="14"/>
              </w:numPr>
              <w:spacing w:line="240" w:lineRule="auto"/>
              <w:rPr>
                <w:rFonts w:cs="Arial"/>
                <w:color w:val="808080" w:themeColor="background1" w:themeShade="80"/>
                <w:sz w:val="22"/>
                <w:szCs w:val="22"/>
                <w:lang w:eastAsia="ja-JP"/>
              </w:rPr>
            </w:pPr>
            <w:r w:rsidRPr="0FC744A1">
              <w:rPr>
                <w:rFonts w:cs="Arial"/>
                <w:color w:val="808080" w:themeColor="background1" w:themeShade="80"/>
                <w:sz w:val="22"/>
                <w:szCs w:val="22"/>
                <w:lang w:eastAsia="ja-JP"/>
              </w:rPr>
              <w:t>C</w:t>
            </w:r>
            <w:r w:rsidRPr="0FC744A1" w:rsidR="55229C85">
              <w:rPr>
                <w:rFonts w:cs="Arial"/>
                <w:color w:val="808080" w:themeColor="background1" w:themeShade="80"/>
                <w:sz w:val="22"/>
                <w:szCs w:val="22"/>
                <w:lang w:eastAsia="ja-JP"/>
              </w:rPr>
              <w:t>onfirmation of arrangements between the vehicle owner and operator, the capital structure,</w:t>
            </w:r>
            <w:r w:rsidRPr="0FC744A1" w:rsidR="157BA9D6">
              <w:rPr>
                <w:rFonts w:cs="Arial"/>
                <w:color w:val="808080" w:themeColor="background1" w:themeShade="80"/>
                <w:sz w:val="22"/>
                <w:szCs w:val="22"/>
                <w:lang w:eastAsia="ja-JP"/>
              </w:rPr>
              <w:t xml:space="preserve"> length of</w:t>
            </w:r>
            <w:r w:rsidRPr="0FC744A1" w:rsidR="55229C85">
              <w:rPr>
                <w:rFonts w:cs="Arial"/>
                <w:color w:val="808080" w:themeColor="background1" w:themeShade="80"/>
                <w:sz w:val="22"/>
                <w:szCs w:val="22"/>
                <w:lang w:eastAsia="ja-JP"/>
              </w:rPr>
              <w:t xml:space="preserve"> lease</w:t>
            </w:r>
            <w:r w:rsidRPr="0FC744A1" w:rsidR="157BA9D6">
              <w:rPr>
                <w:rFonts w:cs="Arial"/>
                <w:color w:val="808080" w:themeColor="background1" w:themeShade="80"/>
                <w:sz w:val="22"/>
                <w:szCs w:val="22"/>
                <w:lang w:eastAsia="ja-JP"/>
              </w:rPr>
              <w:t>, terms of renewal, lease</w:t>
            </w:r>
            <w:r w:rsidRPr="0FC744A1" w:rsidR="55229C85">
              <w:rPr>
                <w:rFonts w:cs="Arial"/>
                <w:color w:val="808080" w:themeColor="background1" w:themeShade="80"/>
                <w:sz w:val="22"/>
                <w:szCs w:val="22"/>
                <w:lang w:eastAsia="ja-JP"/>
              </w:rPr>
              <w:t xml:space="preserve"> rates and terms &amp; conditions.</w:t>
            </w:r>
          </w:p>
          <w:p w:rsidRPr="0039066E" w:rsidR="004A2327" w:rsidP="004A2327" w:rsidRDefault="527A318F" w14:paraId="74494C29" w14:textId="7ED66908">
            <w:pPr>
              <w:pStyle w:val="ListParagraph"/>
              <w:numPr>
                <w:ilvl w:val="0"/>
                <w:numId w:val="14"/>
              </w:numPr>
              <w:tabs>
                <w:tab w:val="clear" w:pos="720"/>
                <w:tab w:val="clear" w:pos="1440"/>
                <w:tab w:val="clear" w:pos="2160"/>
                <w:tab w:val="clear" w:pos="2880"/>
                <w:tab w:val="clear" w:pos="4680"/>
                <w:tab w:val="clear" w:pos="5400"/>
                <w:tab w:val="clear" w:pos="9000"/>
              </w:tabs>
              <w:spacing w:line="240" w:lineRule="auto"/>
              <w:jc w:val="left"/>
              <w:rPr>
                <w:rFonts w:cs="Arial"/>
                <w:color w:val="808080" w:themeColor="background1" w:themeShade="80"/>
                <w:sz w:val="22"/>
                <w:szCs w:val="22"/>
              </w:rPr>
            </w:pPr>
            <w:r w:rsidRPr="7F198959" w:rsidR="671340A2">
              <w:rPr>
                <w:rFonts w:cs="Arial"/>
                <w:color w:val="808080" w:themeColor="background1" w:themeTint="FF" w:themeShade="80"/>
                <w:sz w:val="22"/>
                <w:szCs w:val="22"/>
              </w:rPr>
              <w:t>Declaration</w:t>
            </w:r>
            <w:r w:rsidRPr="7F198959" w:rsidR="55229C85">
              <w:rPr>
                <w:rFonts w:cs="Arial"/>
                <w:color w:val="808080" w:themeColor="background1" w:themeTint="FF" w:themeShade="80"/>
                <w:sz w:val="22"/>
                <w:szCs w:val="22"/>
              </w:rPr>
              <w:t xml:space="preserve"> that all buses supported are fully zero emission and have zero-carbon and LEZ compliant onboard heating systems and provide supporting evidence from the manufacturer or supplier.</w:t>
            </w:r>
          </w:p>
          <w:p w:rsidRPr="0064528A" w:rsidR="004A2327" w:rsidRDefault="004A2327" w14:paraId="3AFBB8DB" w14:textId="77777777">
            <w:pPr>
              <w:rPr>
                <w:color w:val="808080" w:themeColor="background1" w:themeShade="80"/>
              </w:rPr>
            </w:pPr>
          </w:p>
        </w:tc>
      </w:tr>
      <w:tr w:rsidRPr="00657836" w:rsidR="004A2327" w:rsidTr="7F198959" w14:paraId="445DC8B9" w14:textId="77777777">
        <w:trPr>
          <w:trHeight w:val="600"/>
        </w:trPr>
        <w:tc>
          <w:tcPr>
            <w:tcW w:w="9351" w:type="dxa"/>
            <w:shd w:val="clear" w:color="auto" w:fill="8EAADB" w:themeFill="accent1" w:themeFillTint="99"/>
            <w:tcMar/>
          </w:tcPr>
          <w:p w:rsidRPr="00657836" w:rsidR="004A2327" w:rsidRDefault="004A2327" w14:paraId="2F76FE67" w14:textId="77777777">
            <w:pPr>
              <w:jc w:val="both"/>
              <w:rPr>
                <w:rFonts w:ascii="Arial" w:hAnsi="Arial" w:cs="Arial"/>
                <w:b/>
                <w:bCs/>
                <w:color w:val="FFFFFF" w:themeColor="background1"/>
                <w:lang w:eastAsia="ja-JP"/>
              </w:rPr>
            </w:pPr>
          </w:p>
          <w:p w:rsidRPr="00657836" w:rsidR="004A2327" w:rsidP="0FC744A1" w:rsidRDefault="55229C85" w14:paraId="030A7CAE" w14:textId="77777777">
            <w:pPr>
              <w:pStyle w:val="Heading1"/>
              <w:numPr>
                <w:ilvl w:val="0"/>
                <w:numId w:val="0"/>
              </w:numPr>
              <w:rPr>
                <w:lang w:eastAsia="ja-JP"/>
              </w:rPr>
            </w:pPr>
            <w:r w:rsidRPr="0FC744A1">
              <w:rPr>
                <w:lang w:eastAsia="ja-JP"/>
              </w:rPr>
              <w:t>Financiers</w:t>
            </w:r>
          </w:p>
        </w:tc>
      </w:tr>
      <w:tr w:rsidRPr="00657836" w:rsidR="004A2327" w:rsidTr="7F198959" w14:paraId="2B9338BE" w14:textId="77777777">
        <w:trPr>
          <w:trHeight w:val="1363"/>
        </w:trPr>
        <w:tc>
          <w:tcPr>
            <w:tcW w:w="9351" w:type="dxa"/>
            <w:tcMar/>
          </w:tcPr>
          <w:p w:rsidR="004A2327" w:rsidP="004A2327" w:rsidRDefault="1B1D7262" w14:paraId="5CEA2CD0" w14:textId="2456C6EC">
            <w:pPr>
              <w:pStyle w:val="ListParagraph"/>
              <w:numPr>
                <w:ilvl w:val="0"/>
                <w:numId w:val="15"/>
              </w:numPr>
              <w:spacing w:line="240" w:lineRule="auto"/>
              <w:rPr>
                <w:rFonts w:cs="Arial"/>
                <w:color w:val="808080" w:themeColor="background1" w:themeShade="80"/>
                <w:sz w:val="22"/>
                <w:szCs w:val="22"/>
                <w:lang w:eastAsia="ja-JP"/>
              </w:rPr>
            </w:pPr>
            <w:r w:rsidRPr="0FC744A1">
              <w:rPr>
                <w:rFonts w:cs="Arial"/>
                <w:color w:val="808080" w:themeColor="background1" w:themeShade="80"/>
                <w:sz w:val="22"/>
                <w:szCs w:val="22"/>
                <w:lang w:eastAsia="ja-JP"/>
              </w:rPr>
              <w:t>T</w:t>
            </w:r>
            <w:r w:rsidRPr="0FC744A1" w:rsidR="55229C85">
              <w:rPr>
                <w:rFonts w:cs="Arial"/>
                <w:color w:val="808080" w:themeColor="background1" w:themeShade="80"/>
                <w:sz w:val="22"/>
                <w:szCs w:val="22"/>
                <w:lang w:eastAsia="ja-JP"/>
              </w:rPr>
              <w:t xml:space="preserve">he names, details and track record of all financiers that form part of the consortium.  </w:t>
            </w:r>
          </w:p>
          <w:p w:rsidR="004A2327" w:rsidP="004A2327" w:rsidRDefault="24F5522E" w14:paraId="1EC5FC9C" w14:textId="3D142DE3">
            <w:pPr>
              <w:pStyle w:val="ListParagraph"/>
              <w:numPr>
                <w:ilvl w:val="0"/>
                <w:numId w:val="15"/>
              </w:numPr>
              <w:spacing w:line="240" w:lineRule="auto"/>
              <w:rPr>
                <w:rFonts w:cs="Arial"/>
                <w:color w:val="808080" w:themeColor="background1" w:themeShade="80"/>
                <w:sz w:val="22"/>
                <w:szCs w:val="22"/>
                <w:lang w:eastAsia="ja-JP"/>
              </w:rPr>
            </w:pPr>
            <w:r w:rsidRPr="0FC744A1">
              <w:rPr>
                <w:rFonts w:cs="Arial"/>
                <w:color w:val="808080" w:themeColor="background1" w:themeShade="80"/>
                <w:sz w:val="22"/>
                <w:szCs w:val="22"/>
                <w:lang w:eastAsia="ja-JP"/>
              </w:rPr>
              <w:t>D</w:t>
            </w:r>
            <w:r w:rsidRPr="0FC744A1" w:rsidR="55229C85">
              <w:rPr>
                <w:rFonts w:cs="Arial"/>
                <w:color w:val="808080" w:themeColor="background1" w:themeShade="80"/>
                <w:sz w:val="22"/>
                <w:szCs w:val="22"/>
                <w:lang w:eastAsia="ja-JP"/>
              </w:rPr>
              <w:t xml:space="preserve">etailed financial terms for any debt and / or equity to be used as part of the project and delivery of vehicles, parts of vehicles (e.g. batteries) and infrastructure. </w:t>
            </w:r>
          </w:p>
          <w:p w:rsidRPr="008147ED" w:rsidR="004A2327" w:rsidRDefault="004A2327" w14:paraId="2C78A65E" w14:textId="77777777">
            <w:pPr>
              <w:rPr>
                <w:lang w:eastAsia="ja-JP"/>
              </w:rPr>
            </w:pPr>
          </w:p>
        </w:tc>
      </w:tr>
      <w:tr w:rsidRPr="00657836" w:rsidR="004A2327" w:rsidTr="7F198959" w14:paraId="45242B59" w14:textId="77777777">
        <w:trPr>
          <w:trHeight w:val="600"/>
        </w:trPr>
        <w:tc>
          <w:tcPr>
            <w:tcW w:w="9351" w:type="dxa"/>
            <w:shd w:val="clear" w:color="auto" w:fill="8EAADB" w:themeFill="accent1" w:themeFillTint="99"/>
            <w:tcMar/>
          </w:tcPr>
          <w:p w:rsidRPr="00657836" w:rsidR="004A2327" w:rsidRDefault="004A2327" w14:paraId="49F4ADA2" w14:textId="77777777">
            <w:pPr>
              <w:jc w:val="both"/>
              <w:rPr>
                <w:rFonts w:ascii="Arial" w:hAnsi="Arial" w:cs="Arial"/>
                <w:b/>
                <w:bCs/>
                <w:color w:val="FFFFFF" w:themeColor="background1"/>
                <w:lang w:eastAsia="ja-JP"/>
              </w:rPr>
            </w:pPr>
          </w:p>
          <w:p w:rsidRPr="00657836" w:rsidR="004A2327" w:rsidP="0FC744A1" w:rsidRDefault="55229C85" w14:paraId="4AB60D2C" w14:textId="77777777">
            <w:pPr>
              <w:pStyle w:val="Heading1"/>
              <w:numPr>
                <w:ilvl w:val="0"/>
                <w:numId w:val="0"/>
              </w:numPr>
              <w:rPr>
                <w:lang w:eastAsia="ja-JP"/>
              </w:rPr>
            </w:pPr>
            <w:r w:rsidRPr="0FC744A1">
              <w:rPr>
                <w:lang w:eastAsia="ja-JP"/>
              </w:rPr>
              <w:t>Other Participants</w:t>
            </w:r>
          </w:p>
        </w:tc>
      </w:tr>
      <w:tr w:rsidRPr="008147ED" w:rsidR="004A2327" w:rsidTr="7F198959" w14:paraId="38561B24" w14:textId="77777777">
        <w:trPr>
          <w:trHeight w:val="1363"/>
        </w:trPr>
        <w:tc>
          <w:tcPr>
            <w:tcW w:w="9351" w:type="dxa"/>
            <w:tcMar/>
          </w:tcPr>
          <w:p w:rsidRPr="0064528A" w:rsidR="004A2327" w:rsidP="004A2327" w:rsidRDefault="004A2327" w14:paraId="179FD16C" w14:textId="57AAF7B0">
            <w:pPr>
              <w:pStyle w:val="ListParagraph"/>
              <w:numPr>
                <w:ilvl w:val="0"/>
                <w:numId w:val="15"/>
              </w:numPr>
              <w:spacing w:line="240" w:lineRule="auto"/>
              <w:rPr>
                <w:rFonts w:cs="Arial"/>
                <w:color w:val="808080" w:themeColor="background1" w:themeShade="80"/>
                <w:sz w:val="22"/>
                <w:szCs w:val="22"/>
                <w:lang w:eastAsia="ja-JP"/>
              </w:rPr>
            </w:pPr>
            <w:r w:rsidRPr="0FC744A1">
              <w:rPr>
                <w:rFonts w:cs="Arial"/>
                <w:color w:val="808080" w:themeColor="background1" w:themeShade="80"/>
                <w:sz w:val="22"/>
                <w:szCs w:val="22"/>
                <w:lang w:eastAsia="ja-JP"/>
              </w:rPr>
              <w:t xml:space="preserve">If a </w:t>
            </w:r>
            <w:r w:rsidRPr="0FC744A1" w:rsidR="3FF0E533">
              <w:rPr>
                <w:rFonts w:cs="Arial"/>
                <w:color w:val="808080" w:themeColor="background1" w:themeShade="80"/>
                <w:sz w:val="22"/>
                <w:szCs w:val="22"/>
                <w:lang w:eastAsia="ja-JP"/>
              </w:rPr>
              <w:t>non-PSV</w:t>
            </w:r>
            <w:r w:rsidRPr="0FC744A1">
              <w:rPr>
                <w:rFonts w:cs="Arial"/>
                <w:color w:val="808080" w:themeColor="background1" w:themeShade="80"/>
                <w:sz w:val="22"/>
                <w:szCs w:val="22"/>
                <w:lang w:eastAsia="ja-JP"/>
              </w:rPr>
              <w:t xml:space="preserve"> transport operator is involved in your consortium, please provide a memorandum of understanding, agreement in principle or other written evidence of use of shared/open infrastructure.</w:t>
            </w:r>
          </w:p>
          <w:p w:rsidRPr="008147ED" w:rsidR="004A2327" w:rsidP="004A2327" w:rsidRDefault="004A2327" w14:paraId="6931D8C6" w14:textId="77777777">
            <w:pPr>
              <w:pStyle w:val="ListParagraph"/>
              <w:numPr>
                <w:ilvl w:val="0"/>
                <w:numId w:val="15"/>
              </w:numPr>
              <w:spacing w:line="240" w:lineRule="auto"/>
              <w:rPr>
                <w:rFonts w:cs="Arial"/>
                <w:lang w:eastAsia="ja-JP"/>
              </w:rPr>
            </w:pPr>
            <w:r w:rsidRPr="0064528A">
              <w:rPr>
                <w:rFonts w:cs="Arial"/>
                <w:color w:val="808080" w:themeColor="background1" w:themeShade="80"/>
                <w:sz w:val="22"/>
                <w:szCs w:val="18"/>
                <w:lang w:eastAsia="ja-JP"/>
              </w:rPr>
              <w:t>If a trade body is involved in your consortium, please provide the number of organisations represented and an indication of the scale of assets which are affected by participation.</w:t>
            </w:r>
          </w:p>
        </w:tc>
      </w:tr>
    </w:tbl>
    <w:p w:rsidRPr="00C65864" w:rsidR="004A2327" w:rsidP="004A2327" w:rsidRDefault="004A2327" w14:paraId="5A5C0D8B" w14:textId="77777777"/>
    <w:p w:rsidRPr="00657836" w:rsidR="004A2327" w:rsidP="0FC744A1" w:rsidRDefault="753DB495" w14:paraId="188062B1" w14:textId="79F06D23">
      <w:pPr>
        <w:pStyle w:val="Heading2"/>
        <w:numPr>
          <w:ilvl w:val="0"/>
          <w:numId w:val="0"/>
        </w:numPr>
        <w:jc w:val="both"/>
      </w:pPr>
      <w:r>
        <w:t xml:space="preserve">Part 8 - </w:t>
      </w:r>
      <w:r w:rsidR="55229C85">
        <w:t>Supplementary Information</w:t>
      </w:r>
    </w:p>
    <w:tbl>
      <w:tblPr>
        <w:tblStyle w:val="TableGrid"/>
        <w:tblW w:w="9351" w:type="dxa"/>
        <w:tblLook w:val="04A0" w:firstRow="1" w:lastRow="0" w:firstColumn="1" w:lastColumn="0" w:noHBand="0" w:noVBand="1"/>
      </w:tblPr>
      <w:tblGrid>
        <w:gridCol w:w="9351"/>
      </w:tblGrid>
      <w:tr w:rsidRPr="00657836" w:rsidR="004A2327" w:rsidTr="7F198959" w14:paraId="08D103B6" w14:textId="77777777">
        <w:trPr>
          <w:trHeight w:val="600"/>
        </w:trPr>
        <w:tc>
          <w:tcPr>
            <w:tcW w:w="9351" w:type="dxa"/>
            <w:shd w:val="clear" w:color="auto" w:fill="8EAADB" w:themeFill="accent1" w:themeFillTint="99"/>
            <w:tcMar/>
          </w:tcPr>
          <w:p w:rsidRPr="00657836" w:rsidR="004A2327" w:rsidRDefault="004A2327" w14:paraId="1056E7EF" w14:textId="77777777">
            <w:pPr>
              <w:jc w:val="both"/>
              <w:rPr>
                <w:rFonts w:ascii="Arial" w:hAnsi="Arial" w:cs="Arial"/>
                <w:b/>
                <w:bCs/>
                <w:color w:val="FFFFFF" w:themeColor="background1"/>
                <w:lang w:eastAsia="ja-JP"/>
              </w:rPr>
            </w:pPr>
          </w:p>
          <w:p w:rsidRPr="00657836" w:rsidR="004A2327" w:rsidP="0FC744A1" w:rsidRDefault="004A2327" w14:paraId="710C882C" w14:textId="77777777">
            <w:pPr>
              <w:pStyle w:val="Heading1"/>
              <w:numPr>
                <w:ilvl w:val="0"/>
                <w:numId w:val="0"/>
              </w:numPr>
              <w:rPr>
                <w:lang w:eastAsia="ja-JP"/>
              </w:rPr>
            </w:pPr>
            <w:r w:rsidRPr="0FC744A1">
              <w:rPr>
                <w:lang w:eastAsia="ja-JP"/>
              </w:rPr>
              <w:t>Application Assessment</w:t>
            </w:r>
          </w:p>
        </w:tc>
      </w:tr>
      <w:tr w:rsidRPr="00657836" w:rsidR="004A2327" w:rsidTr="7F198959" w14:paraId="2BA458C9" w14:textId="77777777">
        <w:trPr>
          <w:trHeight w:val="1363"/>
        </w:trPr>
        <w:tc>
          <w:tcPr>
            <w:tcW w:w="9351" w:type="dxa"/>
            <w:tcMar/>
          </w:tcPr>
          <w:p w:rsidR="004A2327" w:rsidRDefault="004A2327" w14:paraId="55881D2E" w14:textId="77777777">
            <w:pPr>
              <w:jc w:val="both"/>
              <w:rPr>
                <w:rFonts w:ascii="Arial" w:hAnsi="Arial" w:cs="Arial"/>
                <w:lang w:eastAsia="ja-JP"/>
              </w:rPr>
            </w:pPr>
          </w:p>
          <w:p w:rsidRPr="00657836" w:rsidR="004A2327" w:rsidP="0FC744A1" w:rsidRDefault="004A2327" w14:paraId="61D45329" w14:textId="77777777">
            <w:pPr>
              <w:jc w:val="both"/>
              <w:rPr>
                <w:rFonts w:ascii="Arial" w:hAnsi="Arial" w:cs="Arial"/>
                <w:color w:val="808080" w:themeColor="background1" w:themeShade="80"/>
                <w:lang w:eastAsia="ja-JP"/>
              </w:rPr>
            </w:pPr>
            <w:r w:rsidRPr="0FC744A1">
              <w:rPr>
                <w:rFonts w:ascii="Arial" w:hAnsi="Arial" w:cs="Arial"/>
                <w:color w:val="808080" w:themeColor="background1" w:themeShade="80"/>
                <w:lang w:eastAsia="ja-JP"/>
              </w:rPr>
              <w:t>Assessment of applications will be based on the answers that are provided in the application form.</w:t>
            </w:r>
          </w:p>
          <w:p w:rsidRPr="0064528A" w:rsidR="004A2327" w:rsidP="0FC744A1" w:rsidRDefault="55229C85" w14:paraId="298749DA" w14:textId="67EDD918">
            <w:pPr>
              <w:jc w:val="both"/>
              <w:rPr>
                <w:rFonts w:ascii="Arial" w:hAnsi="Arial" w:cs="Arial"/>
                <w:b/>
                <w:bCs/>
                <w:color w:val="808080" w:themeColor="background1" w:themeShade="80"/>
                <w:lang w:eastAsia="ja-JP"/>
              </w:rPr>
            </w:pPr>
            <w:r w:rsidRPr="0FC744A1">
              <w:rPr>
                <w:rFonts w:ascii="Arial" w:hAnsi="Arial" w:cs="Arial"/>
                <w:color w:val="808080" w:themeColor="background1" w:themeShade="80"/>
                <w:lang w:eastAsia="ja-JP"/>
              </w:rPr>
              <w:t xml:space="preserve">Supplementary documents may be used to expand or illustrate answers which are provided, however, please be aware that these documents will not be assessed independently.  </w:t>
            </w:r>
            <w:r w:rsidRPr="0FC744A1">
              <w:rPr>
                <w:rFonts w:ascii="Arial" w:hAnsi="Arial" w:cs="Arial"/>
                <w:b/>
                <w:bCs/>
                <w:color w:val="808080" w:themeColor="background1" w:themeShade="80"/>
                <w:lang w:eastAsia="ja-JP"/>
              </w:rPr>
              <w:t>You may submit a maximum of 10 additional pages as supplementary information.</w:t>
            </w:r>
          </w:p>
          <w:p w:rsidRPr="00657836" w:rsidR="004A2327" w:rsidRDefault="004A2327" w14:paraId="4628F0A2" w14:textId="77777777">
            <w:pPr>
              <w:jc w:val="both"/>
              <w:rPr>
                <w:rFonts w:ascii="Arial" w:hAnsi="Arial" w:cs="Arial"/>
                <w:lang w:eastAsia="ja-JP"/>
              </w:rPr>
            </w:pPr>
          </w:p>
        </w:tc>
      </w:tr>
      <w:tr w:rsidRPr="00657836" w:rsidR="004A2327" w:rsidTr="7F198959" w14:paraId="4181ECF5" w14:textId="77777777">
        <w:trPr>
          <w:trHeight w:val="600"/>
        </w:trPr>
        <w:tc>
          <w:tcPr>
            <w:tcW w:w="9351" w:type="dxa"/>
            <w:shd w:val="clear" w:color="auto" w:fill="8EAADB" w:themeFill="accent1" w:themeFillTint="99"/>
            <w:tcMar/>
          </w:tcPr>
          <w:p w:rsidRPr="00657836" w:rsidR="004A2327" w:rsidRDefault="004A2327" w14:paraId="5AEEDA01" w14:textId="77777777">
            <w:pPr>
              <w:jc w:val="both"/>
              <w:rPr>
                <w:rFonts w:ascii="Arial" w:hAnsi="Arial" w:cs="Arial"/>
                <w:b/>
                <w:bCs/>
                <w:color w:val="FFFFFF" w:themeColor="background1"/>
                <w:lang w:eastAsia="ja-JP"/>
              </w:rPr>
            </w:pPr>
          </w:p>
          <w:p w:rsidRPr="00657836" w:rsidR="004A2327" w:rsidP="0FC744A1" w:rsidRDefault="004A2327" w14:paraId="182E410A" w14:textId="77777777">
            <w:pPr>
              <w:pStyle w:val="Heading1"/>
              <w:numPr>
                <w:ilvl w:val="0"/>
                <w:numId w:val="0"/>
              </w:numPr>
              <w:rPr>
                <w:lang w:eastAsia="ja-JP"/>
              </w:rPr>
            </w:pPr>
            <w:r w:rsidRPr="0FC744A1">
              <w:rPr>
                <w:lang w:eastAsia="ja-JP"/>
              </w:rPr>
              <w:t>Credit Check</w:t>
            </w:r>
          </w:p>
        </w:tc>
      </w:tr>
      <w:tr w:rsidRPr="00657836" w:rsidR="004A2327" w:rsidTr="7F198959" w14:paraId="00AE58EA" w14:textId="77777777">
        <w:trPr>
          <w:trHeight w:val="1363"/>
        </w:trPr>
        <w:tc>
          <w:tcPr>
            <w:tcW w:w="9351" w:type="dxa"/>
            <w:tcMar/>
          </w:tcPr>
          <w:p w:rsidR="004A2327" w:rsidRDefault="004A2327" w14:paraId="306C420E" w14:textId="77777777">
            <w:pPr>
              <w:jc w:val="both"/>
              <w:rPr>
                <w:rFonts w:ascii="Arial" w:hAnsi="Arial" w:cs="Arial"/>
                <w:lang w:eastAsia="ja-JP"/>
              </w:rPr>
            </w:pPr>
          </w:p>
          <w:p w:rsidRPr="00657836" w:rsidR="004A2327" w:rsidRDefault="55229C85" w14:paraId="442EDEC3" w14:textId="6D5BB020">
            <w:pPr>
              <w:jc w:val="both"/>
              <w:rPr>
                <w:rFonts w:ascii="Arial" w:hAnsi="Arial" w:cs="Arial"/>
                <w:lang w:eastAsia="ja-JP"/>
              </w:rPr>
            </w:pPr>
            <w:r w:rsidRPr="0FC744A1">
              <w:rPr>
                <w:rFonts w:ascii="Arial" w:hAnsi="Arial" w:cs="Arial"/>
                <w:lang w:eastAsia="ja-JP"/>
              </w:rPr>
              <w:t xml:space="preserve">All lead applicants will be subjected to a financial check once they have </w:t>
            </w:r>
            <w:proofErr w:type="gramStart"/>
            <w:r w:rsidRPr="0FC744A1">
              <w:rPr>
                <w:rFonts w:ascii="Arial" w:hAnsi="Arial" w:cs="Arial"/>
                <w:lang w:eastAsia="ja-JP"/>
              </w:rPr>
              <w:t>submitted an application</w:t>
            </w:r>
            <w:proofErr w:type="gramEnd"/>
            <w:r w:rsidRPr="0FC744A1">
              <w:rPr>
                <w:rFonts w:ascii="Arial" w:hAnsi="Arial" w:cs="Arial"/>
                <w:lang w:eastAsia="ja-JP"/>
              </w:rPr>
              <w:t xml:space="preserve">. The company number provided </w:t>
            </w:r>
            <w:r w:rsidRPr="0FC744A1" w:rsidR="0D6379E0">
              <w:rPr>
                <w:rFonts w:ascii="Arial" w:hAnsi="Arial" w:cs="Arial"/>
                <w:lang w:eastAsia="ja-JP"/>
              </w:rPr>
              <w:t>by the applicant</w:t>
            </w:r>
            <w:r w:rsidRPr="0FC744A1">
              <w:rPr>
                <w:rFonts w:ascii="Arial" w:hAnsi="Arial" w:cs="Arial"/>
                <w:lang w:eastAsia="ja-JP"/>
              </w:rPr>
              <w:t xml:space="preserve"> will be used. Annual accounts covering the last three years, a business plan or a bank reference may also be required before applications are approved.  </w:t>
            </w:r>
          </w:p>
          <w:p w:rsidRPr="00657836" w:rsidR="004A2327" w:rsidRDefault="004A2327" w14:paraId="5524CA36" w14:textId="77777777">
            <w:pPr>
              <w:jc w:val="both"/>
              <w:rPr>
                <w:rFonts w:ascii="Arial" w:hAnsi="Arial" w:cs="Arial"/>
                <w:lang w:eastAsia="ja-JP"/>
              </w:rPr>
            </w:pPr>
          </w:p>
          <w:p w:rsidRPr="00657836" w:rsidR="004A2327" w:rsidRDefault="1193D4E7" w14:paraId="7F6E5E9E" w14:textId="5295EE11">
            <w:pPr>
              <w:jc w:val="both"/>
              <w:rPr>
                <w:rFonts w:ascii="Arial" w:hAnsi="Arial" w:cs="Arial"/>
                <w:lang w:eastAsia="ja-JP"/>
              </w:rPr>
            </w:pPr>
            <w:r w:rsidRPr="0FC744A1">
              <w:rPr>
                <w:rFonts w:ascii="Arial" w:hAnsi="Arial" w:cs="Arial"/>
                <w:lang w:eastAsia="ja-JP"/>
              </w:rPr>
              <w:t>To</w:t>
            </w:r>
            <w:r w:rsidRPr="0FC744A1" w:rsidR="55229C85">
              <w:rPr>
                <w:rFonts w:ascii="Arial" w:hAnsi="Arial" w:cs="Arial"/>
                <w:lang w:eastAsia="ja-JP"/>
              </w:rPr>
              <w:t xml:space="preserve"> complete your application process, EST may make searches about you at credit reference agencies who will supply</w:t>
            </w:r>
            <w:r w:rsidRPr="0FC744A1" w:rsidR="69F7487B">
              <w:rPr>
                <w:rFonts w:ascii="Arial" w:hAnsi="Arial" w:cs="Arial"/>
                <w:lang w:eastAsia="ja-JP"/>
              </w:rPr>
              <w:t xml:space="preserve"> </w:t>
            </w:r>
            <w:r w:rsidRPr="0FC744A1" w:rsidR="55229C85">
              <w:rPr>
                <w:rFonts w:ascii="Arial" w:hAnsi="Arial" w:cs="Arial"/>
                <w:lang w:eastAsia="ja-JP"/>
              </w:rPr>
              <w:t>information about the conduct of any accounts h</w:t>
            </w:r>
            <w:r w:rsidRPr="0FC744A1" w:rsidR="0D4B5B5E">
              <w:rPr>
                <w:rFonts w:ascii="Arial" w:hAnsi="Arial" w:cs="Arial"/>
                <w:lang w:eastAsia="ja-JP"/>
              </w:rPr>
              <w:t>e</w:t>
            </w:r>
            <w:r w:rsidRPr="0FC744A1" w:rsidR="55229C85">
              <w:rPr>
                <w:rFonts w:ascii="Arial" w:hAnsi="Arial" w:cs="Arial"/>
                <w:lang w:eastAsia="ja-JP"/>
              </w:rPr>
              <w:t xml:space="preserve">ld, as well as information from the Electoral Register or Companies House. The agencies will record details of the search </w:t>
            </w:r>
            <w:proofErr w:type="gramStart"/>
            <w:r w:rsidRPr="0FC744A1" w:rsidR="55229C85">
              <w:rPr>
                <w:rFonts w:ascii="Arial" w:hAnsi="Arial" w:cs="Arial"/>
                <w:lang w:eastAsia="ja-JP"/>
              </w:rPr>
              <w:t>whether or not</w:t>
            </w:r>
            <w:proofErr w:type="gramEnd"/>
            <w:r w:rsidRPr="0FC744A1" w:rsidR="55229C85">
              <w:rPr>
                <w:rFonts w:ascii="Arial" w:hAnsi="Arial" w:cs="Arial"/>
                <w:lang w:eastAsia="ja-JP"/>
              </w:rPr>
              <w:t xml:space="preserve"> this application proceeds.  This could affect your ability to get credit elsewhere within a short period.</w:t>
            </w:r>
          </w:p>
          <w:p w:rsidRPr="00657836" w:rsidR="004A2327" w:rsidRDefault="004A2327" w14:paraId="4830CDE8" w14:textId="77777777">
            <w:pPr>
              <w:jc w:val="both"/>
              <w:rPr>
                <w:rFonts w:ascii="Arial" w:hAnsi="Arial" w:cs="Arial"/>
                <w:lang w:eastAsia="ja-JP"/>
              </w:rPr>
            </w:pPr>
          </w:p>
          <w:p w:rsidR="004A2327" w:rsidRDefault="004A2327" w14:paraId="13581686" w14:textId="77777777">
            <w:pPr>
              <w:jc w:val="both"/>
              <w:rPr>
                <w:rFonts w:ascii="Arial" w:hAnsi="Arial" w:cs="Arial"/>
                <w:lang w:eastAsia="ja-JP"/>
              </w:rPr>
            </w:pPr>
            <w:r w:rsidRPr="00657836">
              <w:rPr>
                <w:rFonts w:ascii="Arial" w:hAnsi="Arial" w:cs="Arial"/>
                <w:lang w:eastAsia="ja-JP"/>
              </w:rPr>
              <w:t>EST may use credit-scoring methods to assess this application and to verify your identity. Credit searches and other information which is provided to us and/or the credit reference agencies, about you and those with whom you are linked financially may be used by EST and other companies if credit decisions are made about you. This information may also be used for debt tracing and the investigation and prevention of fraud and money laundering as well as the management of your account. Information held about you by the credit reference agencies may already be linked to records relating to others if you have previously made a joint application.</w:t>
            </w:r>
          </w:p>
          <w:p w:rsidR="004A2327" w:rsidRDefault="004A2327" w14:paraId="3564D2F8" w14:textId="77777777">
            <w:pPr>
              <w:jc w:val="both"/>
              <w:rPr>
                <w:rFonts w:ascii="Arial" w:hAnsi="Arial" w:cs="Arial"/>
                <w:lang w:eastAsia="ja-JP"/>
              </w:rPr>
            </w:pPr>
          </w:p>
          <w:p w:rsidRPr="00C65864" w:rsidR="004A2327" w:rsidRDefault="004A2327" w14:paraId="77FE4816" w14:textId="6D138CE2">
            <w:pPr>
              <w:jc w:val="both"/>
              <w:rPr>
                <w:rFonts w:ascii="Arial" w:hAnsi="Arial" w:cs="Arial"/>
                <w:b w:val="1"/>
                <w:bCs w:val="1"/>
              </w:rPr>
            </w:pPr>
            <w:r w:rsidRPr="7F198959" w:rsidR="004A2327">
              <w:rPr>
                <w:rFonts w:ascii="Arial" w:hAnsi="Arial" w:cs="Arial"/>
                <w:b w:val="1"/>
                <w:bCs w:val="1"/>
              </w:rPr>
              <w:t>To ensure that applicants have the financial capacity to deliver services over the 7-year monitoring period, Energy Saving Trust will conduct a financial standing evaluation on behalf of Transport Scotland. This may include an assessment of the financial information available on the applicant.</w:t>
            </w:r>
          </w:p>
          <w:p w:rsidRPr="00C65864" w:rsidR="004A2327" w:rsidRDefault="004A2327" w14:paraId="71206595" w14:textId="77777777">
            <w:pPr>
              <w:pStyle w:val="ListParagraph"/>
              <w:rPr>
                <w:rFonts w:cs="Arial"/>
                <w:b/>
                <w:bCs/>
              </w:rPr>
            </w:pPr>
          </w:p>
          <w:p w:rsidRPr="00657836" w:rsidR="004A2327" w:rsidP="0FC744A1" w:rsidRDefault="004A2327" w14:paraId="49C40987" w14:textId="6B80A316">
            <w:pPr>
              <w:jc w:val="both"/>
              <w:rPr>
                <w:rFonts w:ascii="Arial" w:hAnsi="Arial" w:cs="Arial"/>
                <w:b/>
                <w:bCs/>
                <w:lang w:eastAsia="ja-JP"/>
              </w:rPr>
            </w:pPr>
            <w:r w:rsidRPr="0FC744A1">
              <w:rPr>
                <w:rFonts w:ascii="Arial" w:hAnsi="Arial" w:cs="Arial"/>
                <w:b/>
                <w:bCs/>
              </w:rPr>
              <w:t>If applicants fail the evaluation a parent company guarantee, or other support may be sought. Where this is not forthcoming, we may be unable to make an offer of grant.</w:t>
            </w:r>
          </w:p>
        </w:tc>
      </w:tr>
      <w:tr w:rsidRPr="00657836" w:rsidR="004A2327" w:rsidTr="7F198959" w14:paraId="7A921109" w14:textId="77777777">
        <w:trPr>
          <w:trHeight w:val="300"/>
        </w:trPr>
        <w:tc>
          <w:tcPr>
            <w:tcW w:w="9351" w:type="dxa"/>
            <w:shd w:val="clear" w:color="auto" w:fill="8EAADB" w:themeFill="accent1" w:themeFillTint="99"/>
            <w:tcMar/>
          </w:tcPr>
          <w:p w:rsidRPr="00657836" w:rsidR="004A2327" w:rsidP="0FC744A1" w:rsidRDefault="55229C85" w14:paraId="3B95BD75" w14:textId="77777777">
            <w:pPr>
              <w:pStyle w:val="Heading1"/>
              <w:numPr>
                <w:ilvl w:val="0"/>
                <w:numId w:val="0"/>
              </w:numPr>
              <w:spacing w:before="240"/>
              <w:rPr>
                <w:color w:val="39B54A"/>
                <w:lang w:eastAsia="ja-JP"/>
              </w:rPr>
            </w:pPr>
            <w:bookmarkStart w:name="_Hlk100331218" w:id="13"/>
            <w:r w:rsidRPr="0FC744A1">
              <w:rPr>
                <w:rFonts w:eastAsia="MS Mincho"/>
                <w:lang w:eastAsia="ja-JP"/>
              </w:rPr>
              <w:lastRenderedPageBreak/>
              <w:t>Subsidy Rules</w:t>
            </w:r>
          </w:p>
        </w:tc>
      </w:tr>
      <w:bookmarkEnd w:id="13"/>
      <w:tr w:rsidRPr="00657836" w:rsidR="004A2327" w:rsidTr="7F198959" w14:paraId="4161B649" w14:textId="77777777">
        <w:trPr>
          <w:trHeight w:val="300"/>
        </w:trPr>
        <w:tc>
          <w:tcPr>
            <w:tcW w:w="9351" w:type="dxa"/>
            <w:tcMar/>
          </w:tcPr>
          <w:p w:rsidR="004A2327" w:rsidRDefault="004A2327" w14:paraId="50A48246" w14:textId="77777777">
            <w:pPr>
              <w:spacing w:line="276" w:lineRule="auto"/>
              <w:rPr>
                <w:rFonts w:ascii="Arial" w:hAnsi="Arial" w:cs="Arial"/>
                <w:szCs w:val="18"/>
              </w:rPr>
            </w:pPr>
          </w:p>
          <w:p w:rsidR="4802F3B9" w:rsidP="0FC744A1" w:rsidRDefault="4802F3B9" w14:paraId="191EFF9B" w14:textId="44D740AA">
            <w:pPr>
              <w:spacing w:line="276" w:lineRule="auto"/>
              <w:rPr>
                <w:rFonts w:ascii="Arial" w:hAnsi="Arial" w:cs="Arial"/>
              </w:rPr>
            </w:pPr>
            <w:r w:rsidRPr="7F198959" w:rsidR="0E811842">
              <w:rPr>
                <w:rFonts w:ascii="Arial" w:hAnsi="Arial" w:cs="Arial"/>
              </w:rPr>
              <w:t xml:space="preserve">The favourable terms of the grant </w:t>
            </w:r>
            <w:r w:rsidRPr="7F198959" w:rsidR="0E811842">
              <w:rPr>
                <w:rFonts w:ascii="Arial" w:hAnsi="Arial" w:cs="Arial"/>
              </w:rPr>
              <w:t>constitute</w:t>
            </w:r>
            <w:r w:rsidRPr="7F198959" w:rsidR="0E811842">
              <w:rPr>
                <w:rFonts w:ascii="Arial" w:hAnsi="Arial" w:cs="Arial"/>
              </w:rPr>
              <w:t xml:space="preserve"> a public subsidy </w:t>
            </w:r>
            <w:r w:rsidRPr="7F198959" w:rsidR="074DC4CF">
              <w:rPr>
                <w:rFonts w:ascii="Arial" w:hAnsi="Arial" w:cs="Arial"/>
              </w:rPr>
              <w:t>in terms</w:t>
            </w:r>
            <w:r w:rsidRPr="7F198959" w:rsidR="0E811842">
              <w:rPr>
                <w:rFonts w:ascii="Arial" w:hAnsi="Arial" w:cs="Arial"/>
              </w:rPr>
              <w:t xml:space="preserve"> of the law, regulations, rules and guidance applying in the UK and/or the UK's international obligations in relation to public subsidies ("the Public Subsidies Rules"). The grant is being provided in accordance with the UK subsidy control regime, as set out in, without limitation, the Subsidy Control Act 2022 and any other applicable law, statutory guidance, code of practice, judgment of a relevant court of law and international commitments on subsidy control arising from, amongst others, World Trade Organisation Membership, the UK-EU Trade and Cooperation Agreement, and international treaties and agreements to which the United Kingdom is a party, as amended or modified from time to time.</w:t>
            </w:r>
          </w:p>
          <w:p w:rsidRPr="00216D43" w:rsidR="004A2327" w:rsidRDefault="004A2327" w14:paraId="302C2CDF" w14:textId="77777777">
            <w:pPr>
              <w:spacing w:line="276" w:lineRule="auto"/>
              <w:rPr>
                <w:rFonts w:ascii="Arial" w:hAnsi="Arial" w:cs="Arial"/>
                <w:szCs w:val="18"/>
              </w:rPr>
            </w:pPr>
          </w:p>
          <w:p w:rsidR="4802F3B9" w:rsidP="0FC744A1" w:rsidRDefault="4802F3B9" w14:paraId="1188C3F2" w14:textId="5DCC09CD">
            <w:pPr>
              <w:spacing w:line="276" w:lineRule="auto"/>
              <w:rPr>
                <w:rFonts w:ascii="Arial" w:hAnsi="Arial" w:cs="Arial"/>
              </w:rPr>
            </w:pPr>
            <w:r w:rsidRPr="0FC744A1">
              <w:rPr>
                <w:rFonts w:ascii="Arial" w:hAnsi="Arial" w:cs="Arial"/>
              </w:rPr>
              <w:t xml:space="preserve">Your organisation must be eligible to receive the grant in accordance with the Value Thresholds as set out below, and we may be required to withhold payment of, or reclaim all or any part of the grant from you, to the extent necessary to ensure that the grant, either on its own or when taken together with any other financial assistance given or to be given to you by us or any third party, complies with the Public Subsidies Rules.  </w:t>
            </w:r>
          </w:p>
          <w:p w:rsidR="0FC744A1" w:rsidP="0FC744A1" w:rsidRDefault="0FC744A1" w14:paraId="2D173C33" w14:textId="4BCD429F">
            <w:pPr>
              <w:spacing w:line="276" w:lineRule="auto"/>
              <w:rPr>
                <w:rFonts w:ascii="Arial" w:hAnsi="Arial" w:cs="Arial"/>
              </w:rPr>
            </w:pPr>
          </w:p>
          <w:p w:rsidR="4802F3B9" w:rsidP="0FC744A1" w:rsidRDefault="4802F3B9" w14:paraId="1559F4E6" w14:textId="5880B331">
            <w:pPr>
              <w:spacing w:line="276" w:lineRule="auto"/>
              <w:rPr>
                <w:rFonts w:ascii="Arial" w:hAnsi="Arial" w:cs="Arial"/>
              </w:rPr>
            </w:pPr>
            <w:r w:rsidRPr="7F198959" w:rsidR="0E811842">
              <w:rPr>
                <w:rFonts w:ascii="Arial" w:hAnsi="Arial" w:cs="Arial"/>
              </w:rPr>
              <w:t>The Scottish Government is not committed to awarding the full budget available and will only award funds to bids that meet the criteria.</w:t>
            </w:r>
            <w:r w:rsidRPr="7F198959" w:rsidR="007D9798">
              <w:rPr>
                <w:rFonts w:ascii="Arial" w:hAnsi="Arial" w:cs="Arial"/>
              </w:rPr>
              <w:t xml:space="preserve"> Transport Scotland may offer less subsidy than is </w:t>
            </w:r>
            <w:r w:rsidRPr="7F198959" w:rsidR="007D9798">
              <w:rPr>
                <w:rFonts w:ascii="Arial" w:hAnsi="Arial" w:cs="Arial"/>
              </w:rPr>
              <w:t>sough</w:t>
            </w:r>
            <w:r w:rsidRPr="7F198959" w:rsidR="26C26B7B">
              <w:rPr>
                <w:rFonts w:ascii="Arial" w:hAnsi="Arial" w:cs="Arial"/>
              </w:rPr>
              <w:t>t</w:t>
            </w:r>
            <w:r w:rsidRPr="7F198959" w:rsidR="007D9798">
              <w:rPr>
                <w:rFonts w:ascii="Arial" w:hAnsi="Arial" w:cs="Arial"/>
              </w:rPr>
              <w:t xml:space="preserve"> in bids </w:t>
            </w:r>
            <w:r w:rsidRPr="7F198959" w:rsidR="007D9798">
              <w:rPr>
                <w:rFonts w:ascii="Arial" w:hAnsi="Arial" w:cs="Arial"/>
              </w:rPr>
              <w:t>in the event of</w:t>
            </w:r>
            <w:r w:rsidRPr="7F198959" w:rsidR="007D9798">
              <w:rPr>
                <w:rFonts w:ascii="Arial" w:hAnsi="Arial" w:cs="Arial"/>
              </w:rPr>
              <w:t xml:space="preserve"> the total value of the valid applications to the </w:t>
            </w:r>
            <w:r w:rsidRPr="7F198959" w:rsidR="007D9798">
              <w:rPr>
                <w:rFonts w:ascii="Arial" w:hAnsi="Arial" w:cs="Arial"/>
              </w:rPr>
              <w:t>fund</w:t>
            </w:r>
            <w:r w:rsidRPr="7F198959" w:rsidR="007D9798">
              <w:rPr>
                <w:rFonts w:ascii="Arial" w:hAnsi="Arial" w:cs="Arial"/>
              </w:rPr>
              <w:t xml:space="preserve"> exceeding the budget allocation.</w:t>
            </w:r>
            <w:r w:rsidRPr="7F198959" w:rsidR="0E811842">
              <w:rPr>
                <w:rFonts w:ascii="Arial" w:hAnsi="Arial" w:cs="Arial"/>
              </w:rPr>
              <w:t xml:space="preserve"> </w:t>
            </w:r>
            <w:r w:rsidRPr="7F198959" w:rsidR="0E811842">
              <w:rPr>
                <w:rFonts w:ascii="Arial" w:hAnsi="Arial" w:cs="Arial"/>
              </w:rPr>
              <w:t>The subsidy provided per-bus will be no more than the Value Thresholds.</w:t>
            </w:r>
          </w:p>
          <w:p w:rsidR="004A2327" w:rsidRDefault="004A2327" w14:paraId="1C7DFA06" w14:textId="77777777">
            <w:pPr>
              <w:spacing w:line="276" w:lineRule="auto"/>
              <w:rPr>
                <w:rFonts w:ascii="Arial" w:hAnsi="Arial" w:cs="Arial"/>
                <w:szCs w:val="18"/>
              </w:rPr>
            </w:pPr>
          </w:p>
          <w:p w:rsidRPr="00D30023" w:rsidR="004A2327" w:rsidRDefault="004A2327" w14:paraId="27ED83A2" w14:textId="77777777">
            <w:pPr>
              <w:spacing w:line="276" w:lineRule="auto"/>
              <w:rPr>
                <w:rFonts w:ascii="Arial" w:hAnsi="Arial" w:cs="Arial"/>
                <w:b/>
                <w:bCs/>
                <w:szCs w:val="18"/>
              </w:rPr>
            </w:pPr>
            <w:r w:rsidRPr="0FC744A1">
              <w:rPr>
                <w:rFonts w:ascii="Arial" w:hAnsi="Arial" w:cs="Arial"/>
                <w:b/>
                <w:bCs/>
              </w:rPr>
              <w:t>Value Thresholds</w:t>
            </w:r>
          </w:p>
          <w:p w:rsidR="004A2327" w:rsidP="0FC744A1" w:rsidRDefault="004A2327" w14:paraId="743B0194" w14:textId="77777777">
            <w:pPr>
              <w:spacing w:line="276" w:lineRule="auto"/>
              <w:rPr>
                <w:rFonts w:ascii="Arial" w:hAnsi="Arial" w:cs="Arial"/>
              </w:rPr>
            </w:pPr>
          </w:p>
          <w:tbl>
            <w:tblPr>
              <w:tblStyle w:val="TableGrid"/>
              <w:tblW w:w="0" w:type="auto"/>
              <w:tblLook w:val="06A0" w:firstRow="1" w:lastRow="0" w:firstColumn="1" w:lastColumn="0" w:noHBand="1" w:noVBand="1"/>
            </w:tblPr>
            <w:tblGrid>
              <w:gridCol w:w="4563"/>
              <w:gridCol w:w="4562"/>
            </w:tblGrid>
            <w:tr w:rsidR="0FC744A1" w:rsidTr="7F198959" w14:paraId="0F34A515" w14:textId="77777777">
              <w:trPr>
                <w:trHeight w:val="300"/>
              </w:trPr>
              <w:tc>
                <w:tcPr>
                  <w:tcW w:w="4568" w:type="dxa"/>
                  <w:shd w:val="clear" w:color="auto" w:fill="B4C6E7" w:themeFill="accent1" w:themeFillTint="66"/>
                  <w:tcMar/>
                </w:tcPr>
                <w:p w:rsidR="0FC744A1" w:rsidP="0FC744A1" w:rsidRDefault="0FC744A1" w14:paraId="53AFED9C" w14:textId="3C45232F">
                  <w:pPr>
                    <w:rPr>
                      <w:rFonts w:ascii="Arial" w:hAnsi="Arial" w:eastAsia="Arial" w:cs="Arial"/>
                      <w:color w:val="000000" w:themeColor="text1"/>
                      <w:sz w:val="24"/>
                      <w:szCs w:val="24"/>
                    </w:rPr>
                  </w:pPr>
                  <w:r w:rsidRPr="0FC744A1">
                    <w:rPr>
                      <w:rFonts w:ascii="Arial" w:hAnsi="Arial" w:eastAsia="Arial" w:cs="Arial"/>
                      <w:b/>
                      <w:bCs/>
                      <w:color w:val="000000" w:themeColor="text1"/>
                      <w:sz w:val="24"/>
                      <w:szCs w:val="24"/>
                    </w:rPr>
                    <w:t>Subsidy threshold</w:t>
                  </w:r>
                </w:p>
              </w:tc>
              <w:tc>
                <w:tcPr>
                  <w:tcW w:w="4568" w:type="dxa"/>
                  <w:shd w:val="clear" w:color="auto" w:fill="B4C6E7" w:themeFill="accent1" w:themeFillTint="66"/>
                  <w:tcMar/>
                </w:tcPr>
                <w:p w:rsidR="0FC744A1" w:rsidP="0FC744A1" w:rsidRDefault="0FC744A1" w14:paraId="56F3D8CE" w14:textId="74DA9FCD">
                  <w:pPr>
                    <w:rPr>
                      <w:rFonts w:ascii="Arial" w:hAnsi="Arial" w:eastAsia="Arial" w:cs="Arial"/>
                      <w:color w:val="000000" w:themeColor="text1"/>
                      <w:sz w:val="24"/>
                      <w:szCs w:val="24"/>
                    </w:rPr>
                  </w:pPr>
                  <w:r w:rsidRPr="0FC744A1">
                    <w:rPr>
                      <w:rFonts w:ascii="Arial" w:hAnsi="Arial" w:eastAsia="Arial" w:cs="Arial"/>
                      <w:b/>
                      <w:bCs/>
                      <w:color w:val="000000" w:themeColor="text1"/>
                      <w:sz w:val="24"/>
                      <w:szCs w:val="24"/>
                    </w:rPr>
                    <w:t>Detail of item</w:t>
                  </w:r>
                </w:p>
              </w:tc>
            </w:tr>
            <w:tr w:rsidR="0FC744A1" w:rsidTr="7F198959" w14:paraId="60D31FEF" w14:textId="77777777">
              <w:trPr>
                <w:trHeight w:val="300"/>
              </w:trPr>
              <w:tc>
                <w:tcPr>
                  <w:tcW w:w="4568" w:type="dxa"/>
                  <w:tcMar/>
                </w:tcPr>
                <w:p w:rsidR="0FC744A1" w:rsidP="0FC744A1" w:rsidRDefault="0FC744A1" w14:paraId="4346C542" w14:textId="3777944E">
                  <w:pPr>
                    <w:rPr>
                      <w:rFonts w:ascii="Arial" w:hAnsi="Arial" w:eastAsia="Arial" w:cs="Arial"/>
                      <w:color w:val="000000" w:themeColor="text1"/>
                      <w:sz w:val="24"/>
                      <w:szCs w:val="24"/>
                    </w:rPr>
                  </w:pPr>
                  <w:r w:rsidRPr="0FC744A1">
                    <w:rPr>
                      <w:rFonts w:ascii="Arial" w:hAnsi="Arial" w:eastAsia="Arial" w:cs="Arial"/>
                      <w:color w:val="000000" w:themeColor="text1"/>
                      <w:sz w:val="24"/>
                      <w:szCs w:val="24"/>
                    </w:rPr>
                    <w:t>£50,000</w:t>
                  </w:r>
                </w:p>
              </w:tc>
              <w:tc>
                <w:tcPr>
                  <w:tcW w:w="4568" w:type="dxa"/>
                  <w:tcMar/>
                </w:tcPr>
                <w:p w:rsidR="0FC744A1" w:rsidP="0FC744A1" w:rsidRDefault="0FC744A1" w14:paraId="3ADE7E02" w14:textId="3AE0A90F">
                  <w:pPr>
                    <w:rPr>
                      <w:rFonts w:ascii="Arial" w:hAnsi="Arial" w:eastAsia="Arial" w:cs="Arial"/>
                      <w:color w:val="000000" w:themeColor="text1"/>
                      <w:sz w:val="24"/>
                      <w:szCs w:val="24"/>
                    </w:rPr>
                  </w:pPr>
                  <w:r w:rsidRPr="0FC744A1">
                    <w:rPr>
                      <w:rFonts w:ascii="Arial" w:hAnsi="Arial" w:eastAsia="Arial" w:cs="Arial"/>
                      <w:color w:val="000000" w:themeColor="text1"/>
                      <w:sz w:val="24"/>
                      <w:szCs w:val="24"/>
                    </w:rPr>
                    <w:t>Diesel bus or coach to be repowered with a zero-emission drive train.</w:t>
                  </w:r>
                </w:p>
              </w:tc>
            </w:tr>
            <w:tr w:rsidR="0FC744A1" w:rsidTr="7F198959" w14:paraId="0DD656C5" w14:textId="77777777">
              <w:trPr>
                <w:trHeight w:val="300"/>
              </w:trPr>
              <w:tc>
                <w:tcPr>
                  <w:tcW w:w="4568" w:type="dxa"/>
                  <w:tcMar/>
                </w:tcPr>
                <w:p w:rsidR="0FC744A1" w:rsidP="0FC744A1" w:rsidRDefault="0FC744A1" w14:paraId="343E2E24" w14:textId="7C530328">
                  <w:pPr>
                    <w:rPr>
                      <w:rFonts w:ascii="Arial" w:hAnsi="Arial" w:eastAsia="Arial" w:cs="Arial"/>
                      <w:color w:val="000000" w:themeColor="text1"/>
                      <w:sz w:val="24"/>
                      <w:szCs w:val="24"/>
                    </w:rPr>
                  </w:pPr>
                  <w:r w:rsidRPr="0FC744A1">
                    <w:rPr>
                      <w:rFonts w:ascii="Arial" w:hAnsi="Arial" w:eastAsia="Arial" w:cs="Arial"/>
                      <w:color w:val="000000" w:themeColor="text1"/>
                      <w:sz w:val="24"/>
                      <w:szCs w:val="24"/>
                    </w:rPr>
                    <w:t>£57,500</w:t>
                  </w:r>
                </w:p>
              </w:tc>
              <w:tc>
                <w:tcPr>
                  <w:tcW w:w="4568" w:type="dxa"/>
                  <w:tcMar/>
                </w:tcPr>
                <w:p w:rsidR="0FC744A1" w:rsidP="0FC744A1" w:rsidRDefault="0FC744A1" w14:paraId="4EDE857D" w14:textId="7837FBDA">
                  <w:pPr>
                    <w:rPr>
                      <w:rFonts w:ascii="Arial" w:hAnsi="Arial" w:eastAsia="Arial" w:cs="Arial"/>
                      <w:color w:val="000000" w:themeColor="text1"/>
                      <w:sz w:val="24"/>
                      <w:szCs w:val="24"/>
                    </w:rPr>
                  </w:pPr>
                  <w:r w:rsidRPr="0FC744A1">
                    <w:rPr>
                      <w:rFonts w:ascii="Arial" w:hAnsi="Arial" w:eastAsia="Arial" w:cs="Arial"/>
                      <w:color w:val="000000" w:themeColor="text1"/>
                      <w:sz w:val="24"/>
                      <w:szCs w:val="24"/>
                    </w:rPr>
                    <w:t>An accessible zero emission bus or coach with at least 9 passenger seats and at least one wheelchair accessible space.</w:t>
                  </w:r>
                </w:p>
              </w:tc>
            </w:tr>
            <w:tr w:rsidR="0FC744A1" w:rsidTr="7F198959" w14:paraId="1192EAFA" w14:textId="77777777">
              <w:trPr>
                <w:trHeight w:val="300"/>
              </w:trPr>
              <w:tc>
                <w:tcPr>
                  <w:tcW w:w="4568" w:type="dxa"/>
                  <w:tcMar/>
                </w:tcPr>
                <w:p w:rsidR="0FC744A1" w:rsidP="0FC744A1" w:rsidRDefault="0FC744A1" w14:paraId="7572D6AA" w14:textId="6941CE40">
                  <w:pPr>
                    <w:rPr>
                      <w:rFonts w:ascii="Arial" w:hAnsi="Arial" w:eastAsia="Arial" w:cs="Arial"/>
                      <w:color w:val="000000" w:themeColor="text1"/>
                      <w:sz w:val="24"/>
                      <w:szCs w:val="24"/>
                    </w:rPr>
                  </w:pPr>
                  <w:r w:rsidRPr="0FC744A1">
                    <w:rPr>
                      <w:rFonts w:ascii="Arial" w:hAnsi="Arial" w:eastAsia="Arial" w:cs="Arial"/>
                      <w:color w:val="000000" w:themeColor="text1"/>
                      <w:sz w:val="24"/>
                      <w:szCs w:val="24"/>
                    </w:rPr>
                    <w:t>£101,000</w:t>
                  </w:r>
                </w:p>
              </w:tc>
              <w:tc>
                <w:tcPr>
                  <w:tcW w:w="4568" w:type="dxa"/>
                  <w:tcMar/>
                </w:tcPr>
                <w:p w:rsidR="0FC744A1" w:rsidP="0FC744A1" w:rsidRDefault="0FC744A1" w14:paraId="7BBBA778" w14:textId="28DA1AAA">
                  <w:pPr>
                    <w:rPr>
                      <w:rFonts w:ascii="Arial" w:hAnsi="Arial" w:eastAsia="Arial" w:cs="Arial"/>
                      <w:color w:val="000000" w:themeColor="text1"/>
                      <w:sz w:val="24"/>
                      <w:szCs w:val="24"/>
                    </w:rPr>
                  </w:pPr>
                  <w:r w:rsidRPr="0FC744A1">
                    <w:rPr>
                      <w:rFonts w:ascii="Arial" w:hAnsi="Arial" w:eastAsia="Arial" w:cs="Arial"/>
                      <w:color w:val="000000" w:themeColor="text1"/>
                      <w:sz w:val="24"/>
                      <w:szCs w:val="24"/>
                    </w:rPr>
                    <w:t>An accessible zero emission bus or coach with at least 32 passenger seats.</w:t>
                  </w:r>
                </w:p>
              </w:tc>
            </w:tr>
            <w:tr w:rsidR="0FC744A1" w:rsidTr="7F198959" w14:paraId="13966720" w14:textId="77777777">
              <w:trPr>
                <w:trHeight w:val="300"/>
              </w:trPr>
              <w:tc>
                <w:tcPr>
                  <w:tcW w:w="4568" w:type="dxa"/>
                  <w:tcMar/>
                </w:tcPr>
                <w:p w:rsidR="0FC744A1" w:rsidP="0FC744A1" w:rsidRDefault="0FC744A1" w14:paraId="04BD68C3" w14:textId="47393264">
                  <w:pPr>
                    <w:rPr>
                      <w:rFonts w:ascii="Arial" w:hAnsi="Arial" w:eastAsia="Arial" w:cs="Arial"/>
                      <w:color w:val="000000" w:themeColor="text1"/>
                      <w:sz w:val="24"/>
                      <w:szCs w:val="24"/>
                    </w:rPr>
                  </w:pPr>
                  <w:r w:rsidRPr="0FC744A1">
                    <w:rPr>
                      <w:rFonts w:ascii="Arial" w:hAnsi="Arial" w:eastAsia="Arial" w:cs="Arial"/>
                      <w:color w:val="000000" w:themeColor="text1"/>
                      <w:sz w:val="24"/>
                      <w:szCs w:val="24"/>
                    </w:rPr>
                    <w:lastRenderedPageBreak/>
                    <w:t>£122,000</w:t>
                  </w:r>
                </w:p>
              </w:tc>
              <w:tc>
                <w:tcPr>
                  <w:tcW w:w="4568" w:type="dxa"/>
                  <w:tcMar/>
                </w:tcPr>
                <w:p w:rsidR="0FC744A1" w:rsidP="0FC744A1" w:rsidRDefault="0FC744A1" w14:paraId="198E3F8E" w14:textId="2D8670D6">
                  <w:pPr>
                    <w:rPr>
                      <w:rFonts w:ascii="Arial" w:hAnsi="Arial" w:eastAsia="Arial" w:cs="Arial"/>
                      <w:color w:val="000000" w:themeColor="text1"/>
                      <w:sz w:val="24"/>
                      <w:szCs w:val="24"/>
                    </w:rPr>
                  </w:pPr>
                  <w:r w:rsidRPr="0FC744A1">
                    <w:rPr>
                      <w:rFonts w:ascii="Arial" w:hAnsi="Arial" w:eastAsia="Arial" w:cs="Arial"/>
                      <w:color w:val="000000" w:themeColor="text1"/>
                      <w:sz w:val="24"/>
                      <w:szCs w:val="24"/>
                    </w:rPr>
                    <w:t>An accessible battery-electric zero emission bus or coach with at least 45 seats.</w:t>
                  </w:r>
                </w:p>
              </w:tc>
            </w:tr>
            <w:tr w:rsidR="0FC744A1" w:rsidTr="7F198959" w14:paraId="33A905A5" w14:textId="77777777">
              <w:trPr>
                <w:trHeight w:val="300"/>
              </w:trPr>
              <w:tc>
                <w:tcPr>
                  <w:tcW w:w="4568" w:type="dxa"/>
                  <w:tcMar/>
                </w:tcPr>
                <w:p w:rsidR="522717E3" w:rsidP="7F198959" w:rsidRDefault="522717E3" w14:paraId="127C9CC6" w14:textId="4F35BE3C">
                  <w:pPr>
                    <w:rPr>
                      <w:rFonts w:ascii="Arial" w:hAnsi="Arial" w:eastAsia="Arial" w:cs="Arial"/>
                      <w:color w:val="000000" w:themeColor="text1" w:themeTint="FF" w:themeShade="FF"/>
                      <w:sz w:val="24"/>
                      <w:szCs w:val="24"/>
                    </w:rPr>
                  </w:pPr>
                  <w:r w:rsidRPr="7F198959" w:rsidR="049D742E">
                    <w:rPr>
                      <w:rFonts w:ascii="Arial" w:hAnsi="Arial" w:eastAsia="Arial" w:cs="Arial"/>
                      <w:color w:val="000000" w:themeColor="text1" w:themeTint="FF" w:themeShade="FF"/>
                      <w:sz w:val="24"/>
                      <w:szCs w:val="24"/>
                    </w:rPr>
                    <w:t>70% of total capital costs</w:t>
                  </w:r>
                </w:p>
              </w:tc>
              <w:tc>
                <w:tcPr>
                  <w:tcW w:w="4568" w:type="dxa"/>
                  <w:tcMar/>
                </w:tcPr>
                <w:p w:rsidR="522717E3" w:rsidP="0FC744A1" w:rsidRDefault="522717E3" w14:paraId="327C9E17" w14:textId="3C497310">
                  <w:pPr>
                    <w:rPr>
                      <w:rFonts w:ascii="Arial" w:hAnsi="Arial" w:eastAsia="Arial" w:cs="Arial"/>
                      <w:color w:val="000000" w:themeColor="text1"/>
                      <w:sz w:val="24"/>
                      <w:szCs w:val="24"/>
                    </w:rPr>
                  </w:pPr>
                  <w:r w:rsidRPr="7F198959" w:rsidR="2062F6EB">
                    <w:rPr>
                      <w:rFonts w:ascii="Arial" w:hAnsi="Arial" w:eastAsia="Arial" w:cs="Arial"/>
                      <w:color w:val="000000" w:themeColor="text1" w:themeTint="FF" w:themeShade="FF"/>
                      <w:sz w:val="24"/>
                      <w:szCs w:val="24"/>
                    </w:rPr>
                    <w:t>For infrastructure</w:t>
                  </w:r>
                  <w:r w:rsidRPr="7F198959" w:rsidR="28AD4C86">
                    <w:rPr>
                      <w:rFonts w:ascii="Arial" w:hAnsi="Arial" w:eastAsia="Arial" w:cs="Arial"/>
                      <w:color w:val="000000" w:themeColor="text1" w:themeTint="FF" w:themeShade="FF"/>
                      <w:sz w:val="24"/>
                      <w:szCs w:val="24"/>
                    </w:rPr>
                    <w:t xml:space="preserve">: Electric charging or hydrogen refuelling infrastructure. </w:t>
                  </w:r>
                </w:p>
              </w:tc>
            </w:tr>
          </w:tbl>
          <w:p w:rsidR="0FC744A1" w:rsidP="0FC744A1" w:rsidRDefault="0FC744A1" w14:paraId="0C2DCF16" w14:textId="3EAACB16">
            <w:pPr>
              <w:spacing w:line="276" w:lineRule="auto"/>
              <w:rPr>
                <w:rFonts w:ascii="Arial" w:hAnsi="Arial" w:cs="Arial"/>
              </w:rPr>
            </w:pPr>
          </w:p>
          <w:p w:rsidRPr="00657836" w:rsidR="004A2327" w:rsidRDefault="004A2327" w14:paraId="16B88F64" w14:textId="77777777">
            <w:pPr>
              <w:rPr>
                <w:rFonts w:ascii="Arial" w:hAnsi="Arial" w:cs="Arial"/>
                <w:b/>
                <w:bCs/>
              </w:rPr>
            </w:pPr>
            <w:r w:rsidRPr="00657836">
              <w:rPr>
                <w:rFonts w:ascii="Arial" w:hAnsi="Arial" w:cs="Arial"/>
                <w:b/>
                <w:bCs/>
                <w:szCs w:val="18"/>
              </w:rPr>
              <w:t>For each item of public subsidies please provide details of the identity of the funder and the value of public subsidy received.</w:t>
            </w:r>
          </w:p>
        </w:tc>
      </w:tr>
      <w:tr w:rsidRPr="00657836" w:rsidR="004A2327" w:rsidTr="7F198959" w14:paraId="1591CE59" w14:textId="77777777">
        <w:trPr>
          <w:trHeight w:val="593"/>
        </w:trPr>
        <w:tc>
          <w:tcPr>
            <w:tcW w:w="9351" w:type="dxa"/>
            <w:shd w:val="clear" w:color="auto" w:fill="8EAADB" w:themeFill="accent1" w:themeFillTint="99"/>
            <w:tcMar/>
          </w:tcPr>
          <w:p w:rsidRPr="00657836" w:rsidR="004A2327" w:rsidRDefault="004A2327" w14:paraId="5C9AE8E2" w14:textId="77777777">
            <w:pPr>
              <w:spacing w:line="276" w:lineRule="auto"/>
              <w:rPr>
                <w:rFonts w:ascii="Arial" w:hAnsi="Arial" w:eastAsia="MS Mincho" w:cs="Arial"/>
                <w:b/>
                <w:color w:val="FFFFFF"/>
                <w:kern w:val="24"/>
                <w:szCs w:val="24"/>
                <w:lang w:eastAsia="ja-JP"/>
              </w:rPr>
            </w:pPr>
            <w:bookmarkStart w:name="_Toc468194415" w:id="15"/>
            <w:bookmarkStart w:name="_Toc468198202" w:id="16"/>
            <w:bookmarkStart w:name="_Toc516218573" w:id="17"/>
          </w:p>
          <w:p w:rsidRPr="00657836" w:rsidR="004A2327" w:rsidP="0FC744A1" w:rsidRDefault="55229C85" w14:paraId="3DE50230" w14:textId="7F9EE211">
            <w:pPr>
              <w:pStyle w:val="Heading1"/>
              <w:numPr>
                <w:ilvl w:val="0"/>
                <w:numId w:val="0"/>
              </w:numPr>
              <w:rPr>
                <w:color w:val="39B54A"/>
                <w:lang w:eastAsia="ja-JP"/>
              </w:rPr>
            </w:pPr>
            <w:r w:rsidRPr="0FC744A1">
              <w:rPr>
                <w:rFonts w:eastAsia="MS Mincho"/>
                <w:lang w:eastAsia="ja-JP"/>
              </w:rPr>
              <w:t xml:space="preserve">Data Protection </w:t>
            </w:r>
          </w:p>
        </w:tc>
      </w:tr>
    </w:tbl>
    <w:tbl>
      <w:tblPr>
        <w:tblStyle w:val="TableGrid3"/>
        <w:tblW w:w="9356" w:type="dxa"/>
        <w:tblInd w:w="-5" w:type="dxa"/>
        <w:tblCellMar>
          <w:top w:w="57" w:type="dxa"/>
          <w:bottom w:w="57" w:type="dxa"/>
        </w:tblCellMar>
        <w:tblLook w:val="04A0" w:firstRow="1" w:lastRow="0" w:firstColumn="1" w:lastColumn="0" w:noHBand="0" w:noVBand="1"/>
      </w:tblPr>
      <w:tblGrid>
        <w:gridCol w:w="9356"/>
      </w:tblGrid>
      <w:tr w:rsidRPr="00657836" w:rsidR="004A2327" w:rsidTr="4FDCBE69" w14:paraId="06F5ADD9" w14:textId="77777777">
        <w:trPr>
          <w:trHeight w:val="501"/>
        </w:trPr>
        <w:tc>
          <w:tcPr>
            <w:tcW w:w="9356" w:type="dxa"/>
          </w:tcPr>
          <w:bookmarkEnd w:id="15"/>
          <w:bookmarkEnd w:id="16"/>
          <w:bookmarkEnd w:id="17"/>
          <w:p w:rsidRPr="00657836" w:rsidR="004A2327" w:rsidRDefault="55229C85" w14:paraId="15A5D6D2" w14:textId="376643BE">
            <w:pPr>
              <w:spacing w:line="276" w:lineRule="auto"/>
              <w:rPr>
                <w:rFonts w:cs="Arial"/>
                <w:b/>
                <w:bCs/>
                <w:sz w:val="22"/>
                <w:szCs w:val="22"/>
                <w:lang w:eastAsia="ja-JP"/>
              </w:rPr>
            </w:pPr>
            <w:r w:rsidRPr="4FDCBE69">
              <w:rPr>
                <w:rFonts w:cs="Arial"/>
                <w:b/>
                <w:bCs/>
                <w:sz w:val="22"/>
                <w:szCs w:val="22"/>
                <w:lang w:eastAsia="ja-JP"/>
              </w:rPr>
              <w:t>Data Protection</w:t>
            </w:r>
          </w:p>
          <w:p w:rsidRPr="00657836" w:rsidR="004A2327" w:rsidRDefault="004A2327" w14:paraId="162EE965" w14:textId="77777777">
            <w:pPr>
              <w:spacing w:line="276" w:lineRule="auto"/>
              <w:rPr>
                <w:rFonts w:cs="Arial"/>
                <w:b/>
                <w:bCs/>
                <w:sz w:val="22"/>
                <w:szCs w:val="18"/>
                <w:lang w:eastAsia="ja-JP"/>
              </w:rPr>
            </w:pPr>
          </w:p>
          <w:p w:rsidRPr="00657836" w:rsidR="004A2327" w:rsidRDefault="004A2327" w14:paraId="20BC7686" w14:textId="77777777">
            <w:pPr>
              <w:spacing w:line="276" w:lineRule="auto"/>
              <w:rPr>
                <w:rFonts w:cs="Arial"/>
                <w:sz w:val="22"/>
                <w:szCs w:val="18"/>
                <w:lang w:eastAsia="ja-JP"/>
              </w:rPr>
            </w:pPr>
            <w:r w:rsidRPr="00657836">
              <w:rPr>
                <w:rFonts w:cs="Arial"/>
                <w:sz w:val="22"/>
                <w:szCs w:val="18"/>
                <w:lang w:eastAsia="ja-JP"/>
              </w:rPr>
              <w:t>This section asks you to confirm your acceptance of the standard data protection terms and conditions applicable to applicants.</w:t>
            </w:r>
          </w:p>
          <w:p w:rsidRPr="00657836" w:rsidR="004A2327" w:rsidRDefault="004A2327" w14:paraId="791BBA4F" w14:textId="77777777">
            <w:pPr>
              <w:spacing w:line="276" w:lineRule="auto"/>
              <w:rPr>
                <w:rFonts w:cs="Arial"/>
                <w:sz w:val="22"/>
                <w:szCs w:val="18"/>
                <w:lang w:eastAsia="ja-JP"/>
              </w:rPr>
            </w:pPr>
          </w:p>
          <w:p w:rsidRPr="00657836" w:rsidR="004A2327" w:rsidRDefault="004A2327" w14:paraId="37C75B6A" w14:textId="77777777">
            <w:pPr>
              <w:spacing w:line="276" w:lineRule="auto"/>
              <w:rPr>
                <w:rFonts w:cs="Arial"/>
                <w:sz w:val="22"/>
                <w:szCs w:val="18"/>
                <w:lang w:eastAsia="ja-JP"/>
              </w:rPr>
            </w:pPr>
            <w:r w:rsidRPr="00657836">
              <w:rPr>
                <w:rFonts w:cs="Arial"/>
                <w:sz w:val="22"/>
                <w:szCs w:val="18"/>
                <w:lang w:eastAsia="ja-JP"/>
              </w:rPr>
              <w:t xml:space="preserve">Applicants should read the detail of the fair processing notice and data protection statement included within the application. </w:t>
            </w:r>
            <w:r w:rsidRPr="00657836">
              <w:rPr>
                <w:rFonts w:cs="Arial"/>
                <w:bCs/>
                <w:sz w:val="22"/>
                <w:szCs w:val="18"/>
                <w:lang w:eastAsia="ja-JP"/>
              </w:rPr>
              <w:t>For additional information about how we use personal data, including your rights, please see Energy Saving Trust’s privacy policy</w:t>
            </w:r>
            <w:r w:rsidRPr="00657836">
              <w:rPr>
                <w:rFonts w:cs="Arial"/>
                <w:sz w:val="22"/>
                <w:szCs w:val="18"/>
                <w:lang w:eastAsia="ja-JP"/>
              </w:rPr>
              <w:t xml:space="preserve"> (</w:t>
            </w:r>
            <w:hyperlink w:history="1" r:id="rId15">
              <w:r w:rsidRPr="00657836">
                <w:rPr>
                  <w:rFonts w:cs="Arial"/>
                  <w:color w:val="0000FF"/>
                  <w:sz w:val="22"/>
                  <w:szCs w:val="18"/>
                  <w:u w:val="single"/>
                  <w:lang w:eastAsia="ja-JP"/>
                </w:rPr>
                <w:t>http://www.energysavingtrust.org.uk/privacy</w:t>
              </w:r>
            </w:hyperlink>
            <w:r w:rsidRPr="00657836">
              <w:rPr>
                <w:rFonts w:cs="Arial"/>
                <w:sz w:val="22"/>
                <w:szCs w:val="18"/>
                <w:lang w:eastAsia="ja-JP"/>
              </w:rPr>
              <w:t xml:space="preserve">). </w:t>
            </w:r>
          </w:p>
          <w:p w:rsidRPr="00657836" w:rsidR="004A2327" w:rsidRDefault="004A2327" w14:paraId="760ACEF1" w14:textId="77777777">
            <w:pPr>
              <w:spacing w:line="276" w:lineRule="auto"/>
              <w:rPr>
                <w:rFonts w:cs="Arial"/>
                <w:sz w:val="22"/>
                <w:szCs w:val="18"/>
                <w:lang w:eastAsia="ja-JP"/>
              </w:rPr>
            </w:pPr>
          </w:p>
          <w:p w:rsidRPr="00657836" w:rsidR="004A2327" w:rsidRDefault="004A2327" w14:paraId="17B1E0CD" w14:textId="77777777">
            <w:pPr>
              <w:spacing w:line="276" w:lineRule="auto"/>
              <w:rPr>
                <w:rFonts w:cs="Arial"/>
                <w:b/>
                <w:bCs/>
                <w:sz w:val="22"/>
                <w:szCs w:val="18"/>
                <w:lang w:eastAsia="ja-JP"/>
              </w:rPr>
            </w:pPr>
            <w:r w:rsidRPr="00657836">
              <w:rPr>
                <w:rFonts w:cs="Arial"/>
                <w:b/>
                <w:bCs/>
                <w:sz w:val="22"/>
                <w:szCs w:val="18"/>
                <w:lang w:eastAsia="ja-JP"/>
              </w:rPr>
              <w:t>How we will use your information:</w:t>
            </w:r>
          </w:p>
          <w:p w:rsidRPr="00657836" w:rsidR="004A2327" w:rsidRDefault="44786413" w14:paraId="1E09C5A8" w14:textId="24101006">
            <w:pPr>
              <w:spacing w:line="276" w:lineRule="auto"/>
              <w:rPr>
                <w:rFonts w:cs="Arial"/>
                <w:sz w:val="22"/>
                <w:szCs w:val="22"/>
                <w:lang w:eastAsia="ja-JP"/>
              </w:rPr>
            </w:pPr>
            <w:r w:rsidRPr="4FDCBE69">
              <w:rPr>
                <w:rFonts w:cs="Arial"/>
                <w:sz w:val="22"/>
                <w:szCs w:val="22"/>
                <w:lang w:eastAsia="ja-JP"/>
              </w:rPr>
              <w:t xml:space="preserve">We collect your personal data for the purposes of your application and this Agreement </w:t>
            </w:r>
            <w:proofErr w:type="gramStart"/>
            <w:r w:rsidRPr="4FDCBE69">
              <w:rPr>
                <w:rFonts w:cs="Arial"/>
                <w:sz w:val="22"/>
                <w:szCs w:val="22"/>
                <w:lang w:eastAsia="ja-JP"/>
              </w:rPr>
              <w:t>in order to</w:t>
            </w:r>
            <w:proofErr w:type="gramEnd"/>
            <w:r w:rsidRPr="4FDCBE69">
              <w:rPr>
                <w:rFonts w:cs="Arial"/>
                <w:sz w:val="22"/>
                <w:szCs w:val="22"/>
                <w:lang w:eastAsia="ja-JP"/>
              </w:rPr>
              <w:t xml:space="preserve"> process and administer the [grant / loan]. </w:t>
            </w:r>
            <w:r w:rsidRPr="4FDCBE69" w:rsidR="55229C85">
              <w:rPr>
                <w:rFonts w:cs="Arial"/>
                <w:sz w:val="22"/>
                <w:szCs w:val="22"/>
                <w:lang w:eastAsia="ja-JP"/>
              </w:rPr>
              <w:t>Transport Scotland is the data controller in respect of any personal data that you provide when you complete ScotZEB</w:t>
            </w:r>
            <w:r w:rsidRPr="4FDCBE69" w:rsidR="4BB8A102">
              <w:rPr>
                <w:rFonts w:cs="Arial"/>
                <w:sz w:val="22"/>
                <w:szCs w:val="22"/>
                <w:lang w:eastAsia="ja-JP"/>
              </w:rPr>
              <w:t>3</w:t>
            </w:r>
            <w:r w:rsidRPr="4FDCBE69" w:rsidR="55229C85">
              <w:rPr>
                <w:rFonts w:cs="Arial"/>
                <w:sz w:val="22"/>
                <w:szCs w:val="22"/>
                <w:lang w:eastAsia="ja-JP"/>
              </w:rPr>
              <w:t xml:space="preserve"> application forms.  EST is Transport Scotland’s appointed agents for the purposes of administering the scheme, and they will process the data on Transport Scotland’s behalf</w:t>
            </w:r>
            <w:r w:rsidRPr="4FDCBE69" w:rsidR="0659CBB7">
              <w:rPr>
                <w:rFonts w:cs="Arial"/>
                <w:sz w:val="22"/>
                <w:szCs w:val="22"/>
                <w:lang w:eastAsia="ja-JP"/>
              </w:rPr>
              <w:t xml:space="preserve"> as the data processor.</w:t>
            </w:r>
          </w:p>
          <w:p w:rsidRPr="00657836" w:rsidR="004A2327" w:rsidRDefault="004A2327" w14:paraId="77F085CF" w14:textId="77777777">
            <w:pPr>
              <w:spacing w:line="276" w:lineRule="auto"/>
              <w:rPr>
                <w:rFonts w:cs="Arial"/>
                <w:sz w:val="22"/>
                <w:szCs w:val="18"/>
                <w:lang w:eastAsia="ja-JP"/>
              </w:rPr>
            </w:pPr>
          </w:p>
          <w:p w:rsidRPr="00657836" w:rsidR="004A2327" w:rsidRDefault="004A2327" w14:paraId="614A56D9" w14:textId="77777777">
            <w:pPr>
              <w:spacing w:line="276" w:lineRule="auto"/>
              <w:rPr>
                <w:rFonts w:cs="Arial"/>
                <w:sz w:val="22"/>
                <w:szCs w:val="18"/>
                <w:lang w:eastAsia="ja-JP"/>
              </w:rPr>
            </w:pPr>
            <w:r w:rsidRPr="00657836">
              <w:rPr>
                <w:rFonts w:cs="Arial"/>
                <w:b/>
                <w:bCs/>
                <w:sz w:val="22"/>
                <w:szCs w:val="18"/>
                <w:lang w:eastAsia="ja-JP"/>
              </w:rPr>
              <w:t>This information is necessary for the performance of a contract</w:t>
            </w:r>
            <w:r w:rsidRPr="00657836">
              <w:rPr>
                <w:rFonts w:cs="Arial"/>
                <w:sz w:val="22"/>
                <w:szCs w:val="18"/>
                <w:lang w:eastAsia="ja-JP"/>
              </w:rPr>
              <w:t>.</w:t>
            </w:r>
          </w:p>
          <w:p w:rsidRPr="00657836" w:rsidR="004A2327" w:rsidRDefault="55229C85" w14:paraId="7BF2BE63" w14:textId="18F16B17">
            <w:pPr>
              <w:spacing w:line="276" w:lineRule="auto"/>
              <w:rPr>
                <w:rFonts w:cs="Arial"/>
                <w:sz w:val="22"/>
                <w:szCs w:val="22"/>
                <w:lang w:eastAsia="ja-JP"/>
              </w:rPr>
            </w:pPr>
            <w:r w:rsidRPr="4FDCBE69">
              <w:rPr>
                <w:rFonts w:cs="Arial"/>
                <w:sz w:val="22"/>
                <w:szCs w:val="22"/>
                <w:lang w:eastAsia="ja-JP"/>
              </w:rPr>
              <w:t>We will use the information you provide to assess your application and carry out subsequent monitoring, including site visits, of successful projects under ScotZEB</w:t>
            </w:r>
            <w:r w:rsidRPr="4FDCBE69" w:rsidR="327BE025">
              <w:rPr>
                <w:rFonts w:cs="Arial"/>
                <w:sz w:val="22"/>
                <w:szCs w:val="22"/>
                <w:lang w:eastAsia="ja-JP"/>
              </w:rPr>
              <w:t>3</w:t>
            </w:r>
            <w:r w:rsidRPr="4FDCBE69">
              <w:rPr>
                <w:rFonts w:cs="Arial"/>
                <w:sz w:val="22"/>
                <w:szCs w:val="22"/>
                <w:lang w:eastAsia="ja-JP"/>
              </w:rPr>
              <w:t>.  Some information will be shared with other Government Departments, their agencies, and appointed agents to enable the detection of fraudulent applications to the ScotZEB</w:t>
            </w:r>
            <w:r w:rsidRPr="4FDCBE69" w:rsidR="08E7FF34">
              <w:rPr>
                <w:rFonts w:cs="Arial"/>
                <w:sz w:val="22"/>
                <w:szCs w:val="22"/>
                <w:lang w:eastAsia="ja-JP"/>
              </w:rPr>
              <w:t>3</w:t>
            </w:r>
            <w:r w:rsidRPr="4FDCBE69">
              <w:rPr>
                <w:rFonts w:cs="Arial"/>
                <w:sz w:val="22"/>
                <w:szCs w:val="22"/>
                <w:lang w:eastAsia="ja-JP"/>
              </w:rPr>
              <w:t xml:space="preserve"> and other grants schemes.</w:t>
            </w:r>
          </w:p>
          <w:p w:rsidRPr="00657836" w:rsidR="004A2327" w:rsidRDefault="55229C85" w14:paraId="2A7EC9F6" w14:textId="75BC2607">
            <w:pPr>
              <w:spacing w:line="276" w:lineRule="auto"/>
              <w:rPr>
                <w:rFonts w:cs="Arial"/>
                <w:sz w:val="22"/>
                <w:szCs w:val="22"/>
                <w:lang w:eastAsia="ja-JP"/>
              </w:rPr>
            </w:pPr>
            <w:r w:rsidRPr="4FDCBE69">
              <w:rPr>
                <w:rFonts w:cs="Arial"/>
                <w:sz w:val="22"/>
                <w:szCs w:val="22"/>
                <w:lang w:eastAsia="ja-JP"/>
              </w:rPr>
              <w:t xml:space="preserve">Transport Scotland may be required to release information, including personal data and commercial information, on request under the Environmental Information Regulations 2004 or the Freedom of Information Act 2000.  However, Transport Scotland will not permit any unwarranted breach of confidentiality, nor will we act in contravention of our obligations under the Data Protection Act </w:t>
            </w:r>
            <w:r w:rsidRPr="4FDCBE69" w:rsidR="3097AD46">
              <w:rPr>
                <w:rFonts w:cs="Arial"/>
                <w:sz w:val="22"/>
                <w:szCs w:val="22"/>
                <w:lang w:eastAsia="ja-JP"/>
              </w:rPr>
              <w:t>2018</w:t>
            </w:r>
            <w:r w:rsidRPr="4FDCBE69" w:rsidR="56D2A940">
              <w:rPr>
                <w:rFonts w:cs="Arial"/>
                <w:sz w:val="22"/>
                <w:szCs w:val="22"/>
                <w:lang w:eastAsia="ja-JP"/>
              </w:rPr>
              <w:t xml:space="preserve"> and the UK GDPR.</w:t>
            </w:r>
          </w:p>
          <w:p w:rsidRPr="00657836" w:rsidR="004A2327" w:rsidRDefault="004A2327" w14:paraId="5D16AEB8" w14:textId="77777777">
            <w:pPr>
              <w:spacing w:line="276" w:lineRule="auto"/>
              <w:rPr>
                <w:rFonts w:cs="Arial"/>
                <w:sz w:val="22"/>
                <w:szCs w:val="18"/>
                <w:lang w:eastAsia="ja-JP"/>
              </w:rPr>
            </w:pPr>
            <w:r w:rsidRPr="00657836">
              <w:rPr>
                <w:rFonts w:cs="Arial"/>
                <w:sz w:val="22"/>
                <w:szCs w:val="18"/>
                <w:lang w:eastAsia="ja-JP"/>
              </w:rPr>
              <w:t>What non-personal information will Scottish Government make publicly available?</w:t>
            </w:r>
          </w:p>
          <w:p w:rsidRPr="00657836" w:rsidR="004A2327" w:rsidP="004A2327" w:rsidRDefault="004A2327" w14:paraId="4A39A634" w14:textId="77777777">
            <w:pPr>
              <w:numPr>
                <w:ilvl w:val="0"/>
                <w:numId w:val="9"/>
              </w:numPr>
              <w:tabs>
                <w:tab w:val="left" w:pos="720"/>
                <w:tab w:val="left" w:pos="1440"/>
                <w:tab w:val="left" w:pos="2160"/>
                <w:tab w:val="left" w:pos="2880"/>
                <w:tab w:val="left" w:pos="4680"/>
                <w:tab w:val="left" w:pos="5400"/>
                <w:tab w:val="right" w:pos="9000"/>
              </w:tabs>
              <w:spacing w:line="276" w:lineRule="auto"/>
              <w:rPr>
                <w:rFonts w:cs="Arial"/>
                <w:sz w:val="22"/>
                <w:szCs w:val="18"/>
              </w:rPr>
            </w:pPr>
            <w:r w:rsidRPr="00657836">
              <w:rPr>
                <w:rFonts w:cs="Arial"/>
                <w:sz w:val="22"/>
                <w:szCs w:val="18"/>
              </w:rPr>
              <w:t>Details of applications.</w:t>
            </w:r>
          </w:p>
          <w:p w:rsidRPr="00657836" w:rsidR="004A2327" w:rsidP="004A2327" w:rsidRDefault="004A2327" w14:paraId="20A9FF2C" w14:textId="77777777">
            <w:pPr>
              <w:numPr>
                <w:ilvl w:val="0"/>
                <w:numId w:val="9"/>
              </w:numPr>
              <w:tabs>
                <w:tab w:val="left" w:pos="720"/>
                <w:tab w:val="left" w:pos="1440"/>
                <w:tab w:val="left" w:pos="2160"/>
                <w:tab w:val="left" w:pos="2880"/>
                <w:tab w:val="left" w:pos="4680"/>
                <w:tab w:val="left" w:pos="5400"/>
                <w:tab w:val="right" w:pos="9000"/>
              </w:tabs>
              <w:spacing w:line="276" w:lineRule="auto"/>
              <w:rPr>
                <w:rFonts w:cs="Arial"/>
                <w:sz w:val="22"/>
                <w:szCs w:val="18"/>
              </w:rPr>
            </w:pPr>
            <w:r w:rsidRPr="00657836">
              <w:rPr>
                <w:rFonts w:cs="Arial"/>
                <w:sz w:val="22"/>
                <w:szCs w:val="18"/>
              </w:rPr>
              <w:t>During the assessment stage, the number of applications received will be disclosed on request.</w:t>
            </w:r>
          </w:p>
          <w:p w:rsidRPr="00657836" w:rsidR="004A2327" w:rsidP="004A2327" w:rsidRDefault="004A2327" w14:paraId="34AEEC23" w14:textId="77777777">
            <w:pPr>
              <w:numPr>
                <w:ilvl w:val="0"/>
                <w:numId w:val="9"/>
              </w:numPr>
              <w:tabs>
                <w:tab w:val="left" w:pos="720"/>
                <w:tab w:val="left" w:pos="1440"/>
                <w:tab w:val="left" w:pos="2160"/>
                <w:tab w:val="left" w:pos="2880"/>
                <w:tab w:val="left" w:pos="4680"/>
                <w:tab w:val="left" w:pos="5400"/>
                <w:tab w:val="right" w:pos="9000"/>
              </w:tabs>
              <w:spacing w:line="276" w:lineRule="auto"/>
              <w:rPr>
                <w:rFonts w:cs="Arial"/>
                <w:sz w:val="22"/>
                <w:szCs w:val="18"/>
              </w:rPr>
            </w:pPr>
            <w:r w:rsidRPr="00657836">
              <w:rPr>
                <w:rFonts w:cs="Arial"/>
                <w:sz w:val="22"/>
                <w:szCs w:val="18"/>
              </w:rPr>
              <w:t>Details of grant-funded projects.</w:t>
            </w:r>
          </w:p>
          <w:p w:rsidRPr="00657836" w:rsidR="004A2327" w:rsidRDefault="004A2327" w14:paraId="35A5DA8D" w14:textId="77777777">
            <w:pPr>
              <w:spacing w:line="276" w:lineRule="auto"/>
              <w:rPr>
                <w:rFonts w:cs="Arial"/>
                <w:sz w:val="22"/>
                <w:szCs w:val="18"/>
                <w:lang w:eastAsia="ja-JP"/>
              </w:rPr>
            </w:pPr>
          </w:p>
          <w:p w:rsidRPr="00657836" w:rsidR="004A2327" w:rsidRDefault="004A2327" w14:paraId="36BE12EA" w14:textId="77777777">
            <w:pPr>
              <w:spacing w:line="276" w:lineRule="auto"/>
              <w:rPr>
                <w:rFonts w:cs="Arial"/>
                <w:sz w:val="22"/>
                <w:szCs w:val="18"/>
                <w:lang w:eastAsia="ja-JP"/>
              </w:rPr>
            </w:pPr>
            <w:r w:rsidRPr="00657836">
              <w:rPr>
                <w:rFonts w:cs="Arial"/>
                <w:sz w:val="22"/>
                <w:szCs w:val="18"/>
                <w:lang w:eastAsia="ja-JP"/>
              </w:rPr>
              <w:t xml:space="preserve">It is important to the aims of the scheme that the grant-funded projects should act as encouragement for others.  Once the applications have been assessed, summary details of </w:t>
            </w:r>
            <w:r w:rsidRPr="00657836">
              <w:rPr>
                <w:rFonts w:cs="Arial"/>
                <w:sz w:val="22"/>
                <w:szCs w:val="18"/>
                <w:lang w:eastAsia="ja-JP"/>
              </w:rPr>
              <w:lastRenderedPageBreak/>
              <w:t>the successful projects will be published and disseminated widely, including being published on a dedicated webpage and in press releases.  Summary details may include:</w:t>
            </w:r>
          </w:p>
          <w:p w:rsidRPr="00657836" w:rsidR="004A2327" w:rsidP="004A2327" w:rsidRDefault="004A2327" w14:paraId="34E85D9F" w14:textId="77777777">
            <w:pPr>
              <w:numPr>
                <w:ilvl w:val="0"/>
                <w:numId w:val="10"/>
              </w:numPr>
              <w:tabs>
                <w:tab w:val="left" w:pos="720"/>
                <w:tab w:val="left" w:pos="1440"/>
                <w:tab w:val="left" w:pos="2160"/>
                <w:tab w:val="left" w:pos="2880"/>
                <w:tab w:val="left" w:pos="4680"/>
                <w:tab w:val="left" w:pos="5400"/>
                <w:tab w:val="right" w:pos="9000"/>
              </w:tabs>
              <w:spacing w:line="276" w:lineRule="auto"/>
              <w:rPr>
                <w:rFonts w:cs="Arial"/>
                <w:sz w:val="22"/>
                <w:szCs w:val="18"/>
              </w:rPr>
            </w:pPr>
            <w:r w:rsidRPr="00657836">
              <w:rPr>
                <w:rFonts w:cs="Arial"/>
                <w:sz w:val="22"/>
                <w:szCs w:val="18"/>
              </w:rPr>
              <w:t>The name of the project.</w:t>
            </w:r>
          </w:p>
          <w:p w:rsidRPr="00657836" w:rsidR="004A2327" w:rsidP="004A2327" w:rsidRDefault="55229C85" w14:paraId="515C6298" w14:textId="737534E7">
            <w:pPr>
              <w:numPr>
                <w:ilvl w:val="0"/>
                <w:numId w:val="10"/>
              </w:numPr>
              <w:tabs>
                <w:tab w:val="left" w:pos="720"/>
                <w:tab w:val="left" w:pos="1440"/>
                <w:tab w:val="left" w:pos="2160"/>
                <w:tab w:val="left" w:pos="2880"/>
                <w:tab w:val="left" w:pos="4680"/>
                <w:tab w:val="left" w:pos="5400"/>
                <w:tab w:val="right" w:pos="9000"/>
              </w:tabs>
              <w:spacing w:line="276" w:lineRule="auto"/>
              <w:rPr>
                <w:rFonts w:cs="Arial"/>
                <w:sz w:val="22"/>
                <w:szCs w:val="22"/>
              </w:rPr>
            </w:pPr>
            <w:r w:rsidRPr="4FDCBE69">
              <w:rPr>
                <w:rFonts w:cs="Arial"/>
                <w:sz w:val="22"/>
                <w:szCs w:val="22"/>
              </w:rPr>
              <w:t>The names of the organisations who are members of the project.</w:t>
            </w:r>
          </w:p>
          <w:p w:rsidRPr="00657836" w:rsidR="004A2327" w:rsidP="004A2327" w:rsidRDefault="004A2327" w14:paraId="603F4625" w14:textId="77777777">
            <w:pPr>
              <w:numPr>
                <w:ilvl w:val="0"/>
                <w:numId w:val="10"/>
              </w:numPr>
              <w:tabs>
                <w:tab w:val="left" w:pos="720"/>
                <w:tab w:val="left" w:pos="1440"/>
                <w:tab w:val="left" w:pos="2160"/>
                <w:tab w:val="left" w:pos="2880"/>
                <w:tab w:val="left" w:pos="4680"/>
                <w:tab w:val="left" w:pos="5400"/>
                <w:tab w:val="right" w:pos="9000"/>
              </w:tabs>
              <w:spacing w:line="276" w:lineRule="auto"/>
              <w:rPr>
                <w:rFonts w:cs="Arial"/>
                <w:sz w:val="22"/>
                <w:szCs w:val="18"/>
              </w:rPr>
            </w:pPr>
            <w:r w:rsidRPr="00657836">
              <w:rPr>
                <w:rFonts w:cs="Arial"/>
                <w:sz w:val="22"/>
                <w:szCs w:val="18"/>
              </w:rPr>
              <w:t>Location of the project.</w:t>
            </w:r>
          </w:p>
          <w:p w:rsidRPr="00657836" w:rsidR="004A2327" w:rsidP="004A2327" w:rsidRDefault="004A2327" w14:paraId="7672ECFA" w14:textId="77777777">
            <w:pPr>
              <w:numPr>
                <w:ilvl w:val="0"/>
                <w:numId w:val="10"/>
              </w:numPr>
              <w:tabs>
                <w:tab w:val="left" w:pos="720"/>
                <w:tab w:val="left" w:pos="1440"/>
                <w:tab w:val="left" w:pos="2160"/>
                <w:tab w:val="left" w:pos="2880"/>
                <w:tab w:val="left" w:pos="4680"/>
                <w:tab w:val="left" w:pos="5400"/>
                <w:tab w:val="right" w:pos="9000"/>
              </w:tabs>
              <w:spacing w:line="276" w:lineRule="auto"/>
              <w:rPr>
                <w:rFonts w:cs="Arial"/>
                <w:sz w:val="22"/>
                <w:szCs w:val="18"/>
              </w:rPr>
            </w:pPr>
            <w:r w:rsidRPr="00657836">
              <w:rPr>
                <w:rFonts w:cs="Arial"/>
                <w:sz w:val="22"/>
                <w:szCs w:val="18"/>
              </w:rPr>
              <w:t>Expected benefits.</w:t>
            </w:r>
          </w:p>
          <w:p w:rsidRPr="00657836" w:rsidR="004A2327" w:rsidP="004A2327" w:rsidRDefault="55229C85" w14:paraId="31FA3678" w14:textId="269B6C1B">
            <w:pPr>
              <w:numPr>
                <w:ilvl w:val="0"/>
                <w:numId w:val="10"/>
              </w:numPr>
              <w:tabs>
                <w:tab w:val="left" w:pos="720"/>
                <w:tab w:val="left" w:pos="1440"/>
                <w:tab w:val="left" w:pos="2160"/>
                <w:tab w:val="left" w:pos="2880"/>
                <w:tab w:val="left" w:pos="4680"/>
                <w:tab w:val="left" w:pos="5400"/>
                <w:tab w:val="right" w:pos="9000"/>
              </w:tabs>
              <w:spacing w:line="276" w:lineRule="auto"/>
              <w:rPr>
                <w:rFonts w:cs="Arial"/>
                <w:sz w:val="22"/>
                <w:szCs w:val="22"/>
              </w:rPr>
            </w:pPr>
            <w:r w:rsidRPr="4FDCBE69">
              <w:rPr>
                <w:rFonts w:cs="Arial"/>
                <w:sz w:val="22"/>
                <w:szCs w:val="22"/>
              </w:rPr>
              <w:t xml:space="preserve">Grants allocated to the project under </w:t>
            </w:r>
            <w:r w:rsidRPr="4FDCBE69">
              <w:rPr>
                <w:rFonts w:cs="Arial"/>
                <w:sz w:val="22"/>
                <w:szCs w:val="22"/>
                <w:lang w:eastAsia="ja-JP"/>
              </w:rPr>
              <w:t>ScotZEB</w:t>
            </w:r>
            <w:r w:rsidRPr="4FDCBE69" w:rsidR="624117B5">
              <w:rPr>
                <w:rFonts w:cs="Arial"/>
                <w:sz w:val="22"/>
                <w:szCs w:val="22"/>
                <w:lang w:eastAsia="ja-JP"/>
              </w:rPr>
              <w:t>3</w:t>
            </w:r>
            <w:r w:rsidRPr="4FDCBE69">
              <w:rPr>
                <w:rFonts w:cs="Arial"/>
                <w:sz w:val="22"/>
                <w:szCs w:val="22"/>
                <w:lang w:eastAsia="ja-JP"/>
              </w:rPr>
              <w:t>.</w:t>
            </w:r>
          </w:p>
          <w:p w:rsidRPr="00657836" w:rsidR="004A2327" w:rsidP="004A2327" w:rsidRDefault="004A2327" w14:paraId="670878FA" w14:textId="77777777">
            <w:pPr>
              <w:numPr>
                <w:ilvl w:val="0"/>
                <w:numId w:val="10"/>
              </w:numPr>
              <w:tabs>
                <w:tab w:val="left" w:pos="720"/>
                <w:tab w:val="left" w:pos="1440"/>
                <w:tab w:val="left" w:pos="2160"/>
                <w:tab w:val="left" w:pos="2880"/>
                <w:tab w:val="left" w:pos="4680"/>
                <w:tab w:val="left" w:pos="5400"/>
                <w:tab w:val="right" w:pos="9000"/>
              </w:tabs>
              <w:spacing w:line="276" w:lineRule="auto"/>
              <w:rPr>
                <w:rFonts w:cs="Arial"/>
                <w:sz w:val="22"/>
                <w:szCs w:val="18"/>
              </w:rPr>
            </w:pPr>
            <w:r w:rsidRPr="00657836">
              <w:rPr>
                <w:rFonts w:cs="Arial"/>
                <w:sz w:val="22"/>
                <w:szCs w:val="18"/>
              </w:rPr>
              <w:t>Brief description of the project, including any key technical features (as supplied by applicants).</w:t>
            </w:r>
          </w:p>
          <w:p w:rsidRPr="00657836" w:rsidR="004A2327" w:rsidRDefault="004A2327" w14:paraId="4B15F16D" w14:textId="77777777">
            <w:pPr>
              <w:spacing w:line="276" w:lineRule="auto"/>
              <w:rPr>
                <w:rFonts w:cs="Arial"/>
                <w:sz w:val="22"/>
                <w:szCs w:val="18"/>
                <w:lang w:eastAsia="ja-JP"/>
              </w:rPr>
            </w:pPr>
          </w:p>
          <w:p w:rsidRPr="00657836" w:rsidR="004A2327" w:rsidRDefault="55229C85" w14:paraId="23DBBDF0" w14:textId="49BD9909">
            <w:pPr>
              <w:spacing w:line="276" w:lineRule="auto"/>
              <w:rPr>
                <w:rFonts w:cs="Arial"/>
                <w:sz w:val="22"/>
                <w:szCs w:val="22"/>
                <w:lang w:eastAsia="ja-JP"/>
              </w:rPr>
            </w:pPr>
            <w:r w:rsidRPr="4FDCBE69">
              <w:rPr>
                <w:rFonts w:cs="Arial"/>
                <w:sz w:val="22"/>
                <w:szCs w:val="22"/>
                <w:lang w:eastAsia="ja-JP"/>
              </w:rPr>
              <w:t>A final report (as specified in the Guidance Notes) which describes the benefits and performance of the equipment purchased, any difficulties encountered, lessons learned, and associated data may be published in full. Interim reports may also be published.</w:t>
            </w:r>
            <w:r w:rsidRPr="4FDCBE69" w:rsidR="4B30971D">
              <w:rPr>
                <w:rFonts w:cs="Arial"/>
                <w:sz w:val="22"/>
                <w:szCs w:val="22"/>
                <w:lang w:eastAsia="ja-JP"/>
              </w:rPr>
              <w:t xml:space="preserve"> </w:t>
            </w:r>
          </w:p>
          <w:p w:rsidRPr="00657836" w:rsidR="004A2327" w:rsidRDefault="004A2327" w14:paraId="401263C6" w14:textId="77777777">
            <w:pPr>
              <w:spacing w:line="276" w:lineRule="auto"/>
              <w:rPr>
                <w:rFonts w:cs="Arial"/>
                <w:sz w:val="22"/>
                <w:szCs w:val="22"/>
                <w:lang w:eastAsia="ja-JP"/>
              </w:rPr>
            </w:pPr>
          </w:p>
          <w:p w:rsidR="2E27E256" w:rsidP="4FDCBE69" w:rsidRDefault="2E27E256" w14:paraId="153A78D1" w14:textId="3B7C5775">
            <w:pPr>
              <w:jc w:val="both"/>
              <w:rPr>
                <w:rFonts w:cs="Arial"/>
                <w:i/>
                <w:iCs/>
                <w:color w:val="1F3864" w:themeColor="accent1" w:themeShade="80"/>
                <w:sz w:val="20"/>
              </w:rPr>
            </w:pPr>
            <w:r w:rsidRPr="4FDCBE69">
              <w:rPr>
                <w:rFonts w:cs="Arial"/>
                <w:i/>
                <w:iCs/>
                <w:color w:val="1F3864" w:themeColor="accent1" w:themeShade="80"/>
                <w:sz w:val="20"/>
              </w:rPr>
              <w:t>We are required</w:t>
            </w:r>
            <w:r w:rsidRPr="4FDCBE69" w:rsidR="4B30971D">
              <w:rPr>
                <w:rFonts w:cs="Arial"/>
                <w:i/>
                <w:iCs/>
                <w:color w:val="1F3864" w:themeColor="accent1" w:themeShade="80"/>
                <w:sz w:val="20"/>
              </w:rPr>
              <w:t xml:space="preserve"> to conduct various checks in relation to anti-money laundering and fraud prevention, identity verification, credit checks, confirmation of payee and such other checks we may require from time to time for the legitimate interests of our business or to comply with our legal obligations. For more information on what personal data we collect about you, how we use it and what your rights are, please see our privacy policy at </w:t>
            </w:r>
            <w:hyperlink r:id="rId16">
              <w:r w:rsidRPr="4FDCBE69" w:rsidR="4B30971D">
                <w:rPr>
                  <w:rStyle w:val="Hyperlink"/>
                  <w:rFonts w:cs="Arial"/>
                  <w:i/>
                  <w:iCs/>
                  <w:color w:val="1F3864" w:themeColor="accent1" w:themeShade="80"/>
                  <w:sz w:val="20"/>
                </w:rPr>
                <w:t>www.energysavingtrust.org.uk/privacy</w:t>
              </w:r>
            </w:hyperlink>
            <w:r w:rsidRPr="4FDCBE69" w:rsidR="4B30971D">
              <w:rPr>
                <w:rFonts w:cs="Arial"/>
                <w:i/>
                <w:iCs/>
                <w:color w:val="1F3864" w:themeColor="accent1" w:themeShade="80"/>
                <w:sz w:val="20"/>
              </w:rPr>
              <w:t xml:space="preserve">, or write to </w:t>
            </w:r>
            <w:hyperlink r:id="rId17">
              <w:r w:rsidRPr="4FDCBE69" w:rsidR="4B30971D">
                <w:rPr>
                  <w:rStyle w:val="Hyperlink"/>
                  <w:rFonts w:cs="Arial"/>
                  <w:i/>
                  <w:iCs/>
                  <w:color w:val="1F3864" w:themeColor="accent1" w:themeShade="80"/>
                  <w:sz w:val="20"/>
                </w:rPr>
                <w:t>dataprotectionofficer@est.org.uk</w:t>
              </w:r>
            </w:hyperlink>
            <w:r w:rsidRPr="4FDCBE69" w:rsidR="4B30971D">
              <w:rPr>
                <w:rFonts w:cs="Arial"/>
                <w:i/>
                <w:iCs/>
                <w:color w:val="1F3864" w:themeColor="accent1" w:themeShade="80"/>
                <w:sz w:val="20"/>
              </w:rPr>
              <w:t xml:space="preserve">. </w:t>
            </w:r>
          </w:p>
          <w:p w:rsidR="4FDCBE69" w:rsidP="4FDCBE69" w:rsidRDefault="4FDCBE69" w14:paraId="501F021D" w14:textId="77777777">
            <w:pPr>
              <w:jc w:val="both"/>
              <w:rPr>
                <w:rFonts w:cs="Arial"/>
                <w:i/>
                <w:iCs/>
                <w:color w:val="1F3864" w:themeColor="accent1" w:themeShade="80"/>
                <w:sz w:val="20"/>
              </w:rPr>
            </w:pPr>
          </w:p>
          <w:p w:rsidR="4B30971D" w:rsidP="4FDCBE69" w:rsidRDefault="4B30971D" w14:paraId="0EE13CAF" w14:textId="48931040">
            <w:pPr>
              <w:jc w:val="both"/>
              <w:rPr>
                <w:rFonts w:cs="Arial"/>
                <w:i/>
                <w:iCs/>
                <w:color w:val="1F3864" w:themeColor="accent1" w:themeShade="80"/>
                <w:sz w:val="20"/>
              </w:rPr>
            </w:pPr>
            <w:r w:rsidRPr="4FDCBE69">
              <w:rPr>
                <w:rFonts w:cs="Arial"/>
                <w:i/>
                <w:iCs/>
                <w:color w:val="1F3864" w:themeColor="accent1" w:themeShade="80"/>
                <w:sz w:val="20"/>
              </w:rPr>
              <w:t>By submitting your application and entering into this Agreement, you also acknowledge and agree that we may make searches at fraud prevention agencies who will supply us with your personal data. We may also share your personal data with financial and other organisations involved in fraud prevention to protect ourselves and others from theft and fraud. If you give us false or inaccurate information and we suspect fraud, we will record this. We and other third parties may use this information if decisions are made about you or others at your address(es) on credit or credit-related services or motor, household, credit, life or any other insurance facilities. It may also be used for tracing and claims assessment.</w:t>
            </w:r>
          </w:p>
          <w:p w:rsidR="4FDCBE69" w:rsidP="4FDCBE69" w:rsidRDefault="4FDCBE69" w14:paraId="7D2EC660" w14:textId="482E648D">
            <w:pPr>
              <w:spacing w:line="276" w:lineRule="auto"/>
              <w:rPr>
                <w:rFonts w:cs="Arial"/>
                <w:sz w:val="22"/>
                <w:szCs w:val="22"/>
                <w:lang w:eastAsia="ja-JP"/>
              </w:rPr>
            </w:pPr>
          </w:p>
          <w:p w:rsidRPr="00657836" w:rsidR="004A2327" w:rsidRDefault="004A2327" w14:paraId="1C8A76A1" w14:textId="77777777">
            <w:pPr>
              <w:spacing w:line="276" w:lineRule="auto"/>
              <w:rPr>
                <w:rFonts w:cs="Arial"/>
                <w:sz w:val="22"/>
                <w:szCs w:val="18"/>
                <w:lang w:eastAsia="ja-JP"/>
              </w:rPr>
            </w:pPr>
            <w:r w:rsidRPr="00657836">
              <w:rPr>
                <w:rFonts w:eastAsia="Calibri" w:cs="Arial"/>
                <w:sz w:val="22"/>
                <w:szCs w:val="18"/>
                <w:lang w:eastAsia="ja-JP"/>
              </w:rPr>
              <w:t>By ticking the below box, applicants acknowledge that they have read and understood this data protection statement.</w:t>
            </w:r>
          </w:p>
        </w:tc>
      </w:tr>
      <w:tr w:rsidRPr="00657836" w:rsidR="004A2327" w:rsidTr="4FDCBE69" w14:paraId="1A48E2D3" w14:textId="77777777">
        <w:tblPrEx>
          <w:tblCellMar>
            <w:top w:w="0" w:type="dxa"/>
            <w:bottom w:w="0" w:type="dxa"/>
          </w:tblCellMar>
        </w:tblPrEx>
        <w:trPr>
          <w:trHeight w:val="540"/>
        </w:trPr>
        <w:tc>
          <w:tcPr>
            <w:tcW w:w="9356" w:type="dxa"/>
            <w:shd w:val="clear" w:color="auto" w:fill="D9D9D9" w:themeFill="background1" w:themeFillShade="D9"/>
          </w:tcPr>
          <w:sdt>
            <w:sdtPr>
              <w:rPr>
                <w:rFonts w:eastAsia="MS Mincho" w:cs="Arial"/>
                <w:lang w:eastAsia="ja-JP"/>
              </w:rPr>
              <w:id w:val="-1623150971"/>
              <w14:checkbox>
                <w14:checked w14:val="1"/>
                <w14:checkedState w14:val="2612" w14:font="MS Gothic"/>
                <w14:uncheckedState w14:val="2610" w14:font="MS Gothic"/>
              </w14:checkbox>
            </w:sdtPr>
            <w:sdtContent>
              <w:p w:rsidRPr="00657836" w:rsidR="004A2327" w:rsidP="4FDCBE69" w:rsidRDefault="47909C70" w14:paraId="1A1B0985" w14:textId="0B4033A9">
                <w:pPr>
                  <w:spacing w:line="276" w:lineRule="auto"/>
                  <w:ind w:right="26"/>
                  <w:jc w:val="center"/>
                  <w:rPr>
                    <w:rFonts w:eastAsia="Calibri" w:cs="Arial"/>
                    <w:sz w:val="12"/>
                    <w:szCs w:val="12"/>
                    <w:lang w:eastAsia="ja-JP"/>
                  </w:rPr>
                </w:pPr>
                <w:r w:rsidRPr="4FDCBE69">
                  <w:rPr>
                    <w:rFonts w:ascii="MS Gothic" w:hAnsi="MS Gothic" w:eastAsia="MS Gothic" w:cs="MS Gothic"/>
                    <w:sz w:val="36"/>
                    <w:szCs w:val="36"/>
                    <w:lang w:eastAsia="ja-JP"/>
                  </w:rPr>
                  <w:t>☒</w:t>
                </w:r>
              </w:p>
            </w:sdtContent>
          </w:sdt>
        </w:tc>
      </w:tr>
    </w:tbl>
    <w:p w:rsidRPr="00657836" w:rsidR="004A2327" w:rsidP="004A2327" w:rsidRDefault="004A2327" w14:paraId="79327245" w14:textId="77777777">
      <w:pPr>
        <w:rPr>
          <w:rFonts w:ascii="Arial" w:hAnsi="Arial" w:eastAsia="Times New Roman" w:cs="Arial"/>
        </w:rPr>
      </w:pPr>
    </w:p>
    <w:p w:rsidRPr="00657836" w:rsidR="004A2327" w:rsidP="4FDCBE69" w:rsidRDefault="55229C85" w14:paraId="1F56B50F" w14:textId="1EDE4D4D">
      <w:pPr>
        <w:pStyle w:val="Heading2"/>
        <w:numPr>
          <w:ilvl w:val="0"/>
          <w:numId w:val="0"/>
        </w:numPr>
      </w:pPr>
      <w:r>
        <w:t>Declaration</w:t>
      </w:r>
      <w:r w:rsidR="2EDE0906">
        <w:t>s</w:t>
      </w:r>
    </w:p>
    <w:p w:rsidR="004A2327" w:rsidP="004A2327" w:rsidRDefault="004A2327" w14:paraId="5C6CBAD1" w14:textId="77777777">
      <w:pPr>
        <w:rPr>
          <w:rFonts w:ascii="Arial" w:hAnsi="Arial" w:cs="Arial"/>
        </w:rPr>
      </w:pPr>
      <w:r w:rsidRPr="00657836">
        <w:rPr>
          <w:rFonts w:ascii="Arial" w:hAnsi="Arial" w:cs="Arial"/>
        </w:rPr>
        <w:t xml:space="preserve">By signing this section, you confirm that all information provided in this application form is accurate. This section should be signed by </w:t>
      </w:r>
      <w:r>
        <w:rPr>
          <w:rFonts w:ascii="Arial" w:hAnsi="Arial" w:cs="Arial"/>
        </w:rPr>
        <w:t>the Named Lead Applicant.</w:t>
      </w:r>
    </w:p>
    <w:tbl>
      <w:tblPr>
        <w:tblStyle w:val="TableGrid"/>
        <w:tblW w:w="9351" w:type="dxa"/>
        <w:tblLook w:val="04A0" w:firstRow="1" w:lastRow="0" w:firstColumn="1" w:lastColumn="0" w:noHBand="0" w:noVBand="1"/>
      </w:tblPr>
      <w:tblGrid>
        <w:gridCol w:w="9351"/>
      </w:tblGrid>
      <w:tr w:rsidRPr="00657836" w:rsidR="004A2327" w:rsidTr="0FC744A1" w14:paraId="28A1B9E3" w14:textId="77777777">
        <w:trPr>
          <w:trHeight w:val="600"/>
        </w:trPr>
        <w:tc>
          <w:tcPr>
            <w:tcW w:w="9351" w:type="dxa"/>
            <w:shd w:val="clear" w:color="auto" w:fill="8EAADB" w:themeFill="accent1" w:themeFillTint="99"/>
          </w:tcPr>
          <w:p w:rsidRPr="00657836" w:rsidR="004A2327" w:rsidRDefault="004A2327" w14:paraId="5247D0DF" w14:textId="77777777">
            <w:pPr>
              <w:jc w:val="both"/>
              <w:rPr>
                <w:rFonts w:ascii="Arial" w:hAnsi="Arial" w:cs="Arial"/>
                <w:b/>
                <w:bCs/>
                <w:color w:val="FFFFFF" w:themeColor="background1"/>
                <w:lang w:eastAsia="ja-JP"/>
              </w:rPr>
            </w:pPr>
          </w:p>
          <w:p w:rsidRPr="00657836" w:rsidR="004A2327" w:rsidP="0FC744A1" w:rsidRDefault="55229C85" w14:paraId="2824D8E6" w14:textId="5CF36D87">
            <w:pPr>
              <w:pStyle w:val="Heading1"/>
              <w:numPr>
                <w:ilvl w:val="0"/>
                <w:numId w:val="0"/>
              </w:numPr>
              <w:rPr>
                <w:lang w:eastAsia="ja-JP"/>
              </w:rPr>
            </w:pPr>
            <w:r w:rsidRPr="0FC744A1">
              <w:rPr>
                <w:lang w:eastAsia="ja-JP"/>
              </w:rPr>
              <w:t>Application Authorisation</w:t>
            </w:r>
          </w:p>
        </w:tc>
      </w:tr>
      <w:tr w:rsidRPr="00657836" w:rsidR="004A2327" w:rsidTr="0FC744A1" w14:paraId="287B62EC" w14:textId="77777777">
        <w:trPr>
          <w:trHeight w:val="1363"/>
        </w:trPr>
        <w:tc>
          <w:tcPr>
            <w:tcW w:w="9351" w:type="dxa"/>
          </w:tcPr>
          <w:p w:rsidRPr="00657836" w:rsidR="004A2327" w:rsidRDefault="004A2327" w14:paraId="5F64F422" w14:textId="77777777">
            <w:pPr>
              <w:rPr>
                <w:rFonts w:ascii="Arial" w:hAnsi="Arial" w:cs="Arial"/>
              </w:rPr>
            </w:pPr>
          </w:p>
          <w:p w:rsidRPr="00657836" w:rsidR="004A2327" w:rsidRDefault="004A2327" w14:paraId="3EF69ECF" w14:textId="77777777">
            <w:pPr>
              <w:rPr>
                <w:rFonts w:ascii="Arial" w:hAnsi="Arial" w:eastAsia="Times New Roman" w:cs="Arial"/>
              </w:rPr>
            </w:pPr>
            <w:r w:rsidRPr="00657836">
              <w:rPr>
                <w:rFonts w:ascii="Arial" w:hAnsi="Arial" w:eastAsia="Times New Roman" w:cs="Arial"/>
              </w:rPr>
              <w:t>Signed__________________________________</w:t>
            </w:r>
          </w:p>
          <w:p w:rsidRPr="00657836" w:rsidR="004A2327" w:rsidRDefault="004A2327" w14:paraId="1637389A" w14:textId="77777777">
            <w:pPr>
              <w:rPr>
                <w:rFonts w:ascii="Arial" w:hAnsi="Arial" w:eastAsia="Times New Roman" w:cs="Arial"/>
              </w:rPr>
            </w:pPr>
          </w:p>
          <w:p w:rsidRPr="00657836" w:rsidR="004A2327" w:rsidRDefault="004A2327" w14:paraId="5F8337C5" w14:textId="77777777">
            <w:pPr>
              <w:rPr>
                <w:rFonts w:ascii="Arial" w:hAnsi="Arial" w:eastAsia="Times New Roman" w:cs="Arial"/>
              </w:rPr>
            </w:pPr>
          </w:p>
          <w:p w:rsidRPr="00657836" w:rsidR="004A2327" w:rsidRDefault="004A2327" w14:paraId="47FF79E0" w14:textId="77777777">
            <w:pPr>
              <w:rPr>
                <w:rFonts w:ascii="Arial" w:hAnsi="Arial" w:eastAsia="Times New Roman" w:cs="Arial"/>
              </w:rPr>
            </w:pPr>
            <w:r w:rsidRPr="00657836">
              <w:rPr>
                <w:rFonts w:ascii="Arial" w:hAnsi="Arial" w:eastAsia="Times New Roman" w:cs="Arial"/>
              </w:rPr>
              <w:t>For and on behalf of _______________________</w:t>
            </w:r>
          </w:p>
          <w:p w:rsidRPr="00657836" w:rsidR="004A2327" w:rsidRDefault="004A2327" w14:paraId="2EF36323" w14:textId="77777777">
            <w:pPr>
              <w:rPr>
                <w:rFonts w:ascii="Arial" w:hAnsi="Arial" w:eastAsia="Times New Roman" w:cs="Arial"/>
              </w:rPr>
            </w:pPr>
          </w:p>
          <w:p w:rsidRPr="00657836" w:rsidR="004A2327" w:rsidRDefault="004A2327" w14:paraId="4A2F0A9C" w14:textId="77777777">
            <w:pPr>
              <w:rPr>
                <w:rFonts w:ascii="Arial" w:hAnsi="Arial" w:eastAsia="Times New Roman" w:cs="Arial"/>
              </w:rPr>
            </w:pPr>
          </w:p>
          <w:p w:rsidRPr="00657836" w:rsidR="004A2327" w:rsidRDefault="004A2327" w14:paraId="09B6D4CC" w14:textId="77777777">
            <w:pPr>
              <w:rPr>
                <w:rFonts w:ascii="Arial" w:hAnsi="Arial" w:eastAsia="Times New Roman" w:cs="Arial"/>
              </w:rPr>
            </w:pPr>
            <w:r w:rsidRPr="00657836">
              <w:rPr>
                <w:rFonts w:ascii="Arial" w:hAnsi="Arial" w:eastAsia="Times New Roman" w:cs="Arial"/>
              </w:rPr>
              <w:t>Position_________________________________</w:t>
            </w:r>
          </w:p>
          <w:p w:rsidRPr="00657836" w:rsidR="004A2327" w:rsidRDefault="004A2327" w14:paraId="460E4C95" w14:textId="77777777">
            <w:pPr>
              <w:rPr>
                <w:rFonts w:ascii="Arial" w:hAnsi="Arial" w:eastAsia="Times New Roman" w:cs="Arial"/>
              </w:rPr>
            </w:pPr>
          </w:p>
          <w:p w:rsidRPr="00657836" w:rsidR="004A2327" w:rsidRDefault="004A2327" w14:paraId="2D9CCBFE" w14:textId="77777777">
            <w:pPr>
              <w:rPr>
                <w:rFonts w:ascii="Arial" w:hAnsi="Arial" w:eastAsia="Times New Roman" w:cs="Arial"/>
              </w:rPr>
            </w:pPr>
          </w:p>
          <w:p w:rsidRPr="00657836" w:rsidR="004A2327" w:rsidP="0FC744A1" w:rsidRDefault="004A2327" w14:paraId="108063A5" w14:textId="7F3ADA03">
            <w:pPr>
              <w:rPr>
                <w:rFonts w:ascii="Arial" w:hAnsi="Arial" w:eastAsia="Times New Roman" w:cs="Arial"/>
                <w:lang w:eastAsia="ja-JP"/>
              </w:rPr>
            </w:pPr>
            <w:r w:rsidRPr="0FC744A1">
              <w:rPr>
                <w:rFonts w:ascii="Arial" w:hAnsi="Arial" w:eastAsia="Times New Roman" w:cs="Arial"/>
              </w:rPr>
              <w:t>Date__________________________________</w:t>
            </w:r>
          </w:p>
        </w:tc>
      </w:tr>
    </w:tbl>
    <w:p w:rsidRPr="00657836" w:rsidR="004A2327" w:rsidP="004A2327" w:rsidRDefault="004A2327" w14:paraId="208EB122" w14:textId="77777777">
      <w:pPr>
        <w:jc w:val="both"/>
        <w:rPr>
          <w:rFonts w:ascii="Arial" w:hAnsi="Arial" w:cs="Arial"/>
        </w:rPr>
      </w:pPr>
    </w:p>
    <w:p w:rsidR="648B33CD" w:rsidP="0FC744A1" w:rsidRDefault="648B33CD" w14:paraId="6C7EE2E3" w14:textId="21242FB3">
      <w:pPr>
        <w:jc w:val="both"/>
        <w:rPr>
          <w:rFonts w:ascii="Arial" w:hAnsi="Arial" w:cs="Arial"/>
        </w:rPr>
      </w:pPr>
      <w:r w:rsidRPr="0FC744A1">
        <w:rPr>
          <w:rFonts w:ascii="Arial" w:hAnsi="Arial" w:cs="Arial"/>
        </w:rPr>
        <w:t xml:space="preserve">By signing this </w:t>
      </w:r>
      <w:r w:rsidRPr="0FC744A1" w:rsidR="173FEF7A">
        <w:rPr>
          <w:rFonts w:ascii="Arial" w:hAnsi="Arial" w:cs="Arial"/>
        </w:rPr>
        <w:t>section,</w:t>
      </w:r>
      <w:r w:rsidRPr="0FC744A1">
        <w:rPr>
          <w:rFonts w:ascii="Arial" w:hAnsi="Arial" w:cs="Arial"/>
        </w:rPr>
        <w:t xml:space="preserve"> </w:t>
      </w:r>
      <w:r w:rsidRPr="0FC744A1" w:rsidR="26276079">
        <w:rPr>
          <w:rFonts w:ascii="Arial" w:hAnsi="Arial" w:cs="Arial"/>
        </w:rPr>
        <w:t xml:space="preserve">you confirm </w:t>
      </w:r>
      <w:r w:rsidRPr="0FC744A1" w:rsidR="20632C35">
        <w:rPr>
          <w:rFonts w:ascii="Arial" w:hAnsi="Arial" w:cs="Arial"/>
        </w:rPr>
        <w:t>you intention to operate all funded vehicles laid out in this application on registered local bus services. If you application is successful, we will request the relevant registration details at a later stage to verify compliance once the vehicles are in service.</w:t>
      </w:r>
      <w:r w:rsidRPr="0FC744A1" w:rsidR="651F54FC">
        <w:rPr>
          <w:rFonts w:ascii="Arial" w:hAnsi="Arial" w:cs="Arial"/>
        </w:rPr>
        <w:t xml:space="preserve"> This section should be signed by the Named Lead Applicant.</w:t>
      </w:r>
    </w:p>
    <w:tbl>
      <w:tblPr>
        <w:tblStyle w:val="TableGrid"/>
        <w:tblW w:w="0" w:type="auto"/>
        <w:tblLook w:val="04A0" w:firstRow="1" w:lastRow="0" w:firstColumn="1" w:lastColumn="0" w:noHBand="0" w:noVBand="1"/>
      </w:tblPr>
      <w:tblGrid>
        <w:gridCol w:w="9016"/>
      </w:tblGrid>
      <w:tr w:rsidR="0FC744A1" w:rsidTr="0FC744A1" w14:paraId="624ECB3C" w14:textId="77777777">
        <w:trPr>
          <w:trHeight w:val="600"/>
        </w:trPr>
        <w:tc>
          <w:tcPr>
            <w:tcW w:w="9351" w:type="dxa"/>
            <w:shd w:val="clear" w:color="auto" w:fill="8EAADB" w:themeFill="accent1" w:themeFillTint="99"/>
          </w:tcPr>
          <w:p w:rsidR="0FC744A1" w:rsidP="0FC744A1" w:rsidRDefault="0FC744A1" w14:paraId="1E00CF74" w14:textId="3AB43644">
            <w:pPr>
              <w:jc w:val="both"/>
              <w:rPr>
                <w:rFonts w:ascii="Arial" w:hAnsi="Arial" w:cs="Arial"/>
                <w:b/>
                <w:bCs/>
                <w:color w:val="FFFFFF" w:themeColor="background1"/>
                <w:lang w:eastAsia="ja-JP"/>
              </w:rPr>
            </w:pPr>
          </w:p>
          <w:p w:rsidR="651F54FC" w:rsidP="0FC744A1" w:rsidRDefault="651F54FC" w14:paraId="08B7A8E4" w14:textId="33A5E212">
            <w:pPr>
              <w:jc w:val="both"/>
              <w:rPr>
                <w:rFonts w:ascii="Arial" w:hAnsi="Arial" w:cs="Arial"/>
                <w:b/>
                <w:bCs/>
                <w:color w:val="FFFFFF" w:themeColor="background1"/>
                <w:lang w:eastAsia="ja-JP"/>
              </w:rPr>
            </w:pPr>
            <w:r w:rsidRPr="0FC744A1">
              <w:rPr>
                <w:rFonts w:ascii="Arial" w:hAnsi="Arial" w:cs="Arial"/>
                <w:b/>
                <w:bCs/>
                <w:color w:val="FFFFFF" w:themeColor="background1"/>
                <w:lang w:eastAsia="ja-JP"/>
              </w:rPr>
              <w:t>Local bus service confirmation</w:t>
            </w:r>
          </w:p>
        </w:tc>
      </w:tr>
      <w:tr w:rsidR="0FC744A1" w:rsidTr="0FC744A1" w14:paraId="5CC2E0C5" w14:textId="77777777">
        <w:trPr>
          <w:trHeight w:val="1363"/>
        </w:trPr>
        <w:tc>
          <w:tcPr>
            <w:tcW w:w="9351" w:type="dxa"/>
          </w:tcPr>
          <w:p w:rsidR="0FC744A1" w:rsidP="0FC744A1" w:rsidRDefault="0FC744A1" w14:paraId="1A0EDFC2" w14:textId="77777777">
            <w:pPr>
              <w:rPr>
                <w:rFonts w:ascii="Arial" w:hAnsi="Arial" w:cs="Arial"/>
              </w:rPr>
            </w:pPr>
          </w:p>
          <w:p w:rsidR="0FC744A1" w:rsidP="0FC744A1" w:rsidRDefault="0FC744A1" w14:paraId="39DA21B5" w14:textId="77777777">
            <w:pPr>
              <w:rPr>
                <w:rFonts w:ascii="Arial" w:hAnsi="Arial" w:eastAsia="Times New Roman" w:cs="Arial"/>
              </w:rPr>
            </w:pPr>
            <w:r w:rsidRPr="0FC744A1">
              <w:rPr>
                <w:rFonts w:ascii="Arial" w:hAnsi="Arial" w:eastAsia="Times New Roman" w:cs="Arial"/>
              </w:rPr>
              <w:t>Signed__________________________________</w:t>
            </w:r>
          </w:p>
          <w:p w:rsidR="0FC744A1" w:rsidP="0FC744A1" w:rsidRDefault="0FC744A1" w14:paraId="71100916" w14:textId="77777777">
            <w:pPr>
              <w:rPr>
                <w:rFonts w:ascii="Arial" w:hAnsi="Arial" w:eastAsia="Times New Roman" w:cs="Arial"/>
              </w:rPr>
            </w:pPr>
          </w:p>
          <w:p w:rsidR="0FC744A1" w:rsidP="0FC744A1" w:rsidRDefault="0FC744A1" w14:paraId="0938CC80" w14:textId="77777777">
            <w:pPr>
              <w:rPr>
                <w:rFonts w:ascii="Arial" w:hAnsi="Arial" w:eastAsia="Times New Roman" w:cs="Arial"/>
              </w:rPr>
            </w:pPr>
          </w:p>
          <w:p w:rsidR="0FC744A1" w:rsidP="0FC744A1" w:rsidRDefault="0FC744A1" w14:paraId="17E398A2" w14:textId="77777777">
            <w:pPr>
              <w:rPr>
                <w:rFonts w:ascii="Arial" w:hAnsi="Arial" w:eastAsia="Times New Roman" w:cs="Arial"/>
              </w:rPr>
            </w:pPr>
            <w:r w:rsidRPr="0FC744A1">
              <w:rPr>
                <w:rFonts w:ascii="Arial" w:hAnsi="Arial" w:eastAsia="Times New Roman" w:cs="Arial"/>
              </w:rPr>
              <w:t>For and on behalf of _______________________</w:t>
            </w:r>
          </w:p>
          <w:p w:rsidR="0FC744A1" w:rsidP="0FC744A1" w:rsidRDefault="0FC744A1" w14:paraId="3DA27C4D" w14:textId="77777777">
            <w:pPr>
              <w:rPr>
                <w:rFonts w:ascii="Arial" w:hAnsi="Arial" w:eastAsia="Times New Roman" w:cs="Arial"/>
              </w:rPr>
            </w:pPr>
          </w:p>
          <w:p w:rsidR="0FC744A1" w:rsidP="0FC744A1" w:rsidRDefault="0FC744A1" w14:paraId="2D78D3F6" w14:textId="77777777">
            <w:pPr>
              <w:rPr>
                <w:rFonts w:ascii="Arial" w:hAnsi="Arial" w:eastAsia="Times New Roman" w:cs="Arial"/>
              </w:rPr>
            </w:pPr>
          </w:p>
          <w:p w:rsidR="0FC744A1" w:rsidP="0FC744A1" w:rsidRDefault="0FC744A1" w14:paraId="5BC85149" w14:textId="77777777">
            <w:pPr>
              <w:rPr>
                <w:rFonts w:ascii="Arial" w:hAnsi="Arial" w:eastAsia="Times New Roman" w:cs="Arial"/>
              </w:rPr>
            </w:pPr>
            <w:r w:rsidRPr="0FC744A1">
              <w:rPr>
                <w:rFonts w:ascii="Arial" w:hAnsi="Arial" w:eastAsia="Times New Roman" w:cs="Arial"/>
              </w:rPr>
              <w:t>Position_________________________________</w:t>
            </w:r>
          </w:p>
          <w:p w:rsidR="0FC744A1" w:rsidP="0FC744A1" w:rsidRDefault="0FC744A1" w14:paraId="55BBCE35" w14:textId="77777777">
            <w:pPr>
              <w:rPr>
                <w:rFonts w:ascii="Arial" w:hAnsi="Arial" w:eastAsia="Times New Roman" w:cs="Arial"/>
              </w:rPr>
            </w:pPr>
          </w:p>
          <w:p w:rsidR="0FC744A1" w:rsidP="0FC744A1" w:rsidRDefault="0FC744A1" w14:paraId="5481160D" w14:textId="77777777">
            <w:pPr>
              <w:rPr>
                <w:rFonts w:ascii="Arial" w:hAnsi="Arial" w:eastAsia="Times New Roman" w:cs="Arial"/>
              </w:rPr>
            </w:pPr>
          </w:p>
          <w:p w:rsidR="0FC744A1" w:rsidP="0FC744A1" w:rsidRDefault="0FC744A1" w14:paraId="373D36C7" w14:textId="7F3ADA03">
            <w:pPr>
              <w:rPr>
                <w:rFonts w:ascii="Arial" w:hAnsi="Arial" w:eastAsia="Times New Roman" w:cs="Arial"/>
              </w:rPr>
            </w:pPr>
            <w:r w:rsidRPr="0FC744A1">
              <w:rPr>
                <w:rFonts w:ascii="Arial" w:hAnsi="Arial" w:eastAsia="Times New Roman" w:cs="Arial"/>
              </w:rPr>
              <w:t>Date__________________________________</w:t>
            </w:r>
          </w:p>
        </w:tc>
      </w:tr>
    </w:tbl>
    <w:p w:rsidR="0FC744A1" w:rsidP="0FC744A1" w:rsidRDefault="0FC744A1" w14:paraId="27D223A2" w14:textId="4D49DCA4"/>
    <w:p w:rsidRPr="00657836" w:rsidR="004A2327" w:rsidP="0FC744A1" w:rsidRDefault="004A2327" w14:paraId="1D2E1E13" w14:textId="77777777">
      <w:pPr>
        <w:pStyle w:val="Heading2"/>
        <w:numPr>
          <w:ilvl w:val="0"/>
          <w:numId w:val="0"/>
        </w:numPr>
      </w:pPr>
      <w:r>
        <w:t>Submitting Your Application</w:t>
      </w:r>
    </w:p>
    <w:tbl>
      <w:tblPr>
        <w:tblStyle w:val="TableGrid"/>
        <w:tblW w:w="9351" w:type="dxa"/>
        <w:tblLook w:val="04A0" w:firstRow="1" w:lastRow="0" w:firstColumn="1" w:lastColumn="0" w:noHBand="0" w:noVBand="1"/>
      </w:tblPr>
      <w:tblGrid>
        <w:gridCol w:w="9351"/>
      </w:tblGrid>
      <w:tr w:rsidRPr="00657836" w:rsidR="004A2327" w:rsidTr="7F198959" w14:paraId="391345EF" w14:textId="77777777">
        <w:trPr>
          <w:trHeight w:val="600"/>
        </w:trPr>
        <w:tc>
          <w:tcPr>
            <w:tcW w:w="9351" w:type="dxa"/>
            <w:shd w:val="clear" w:color="auto" w:fill="8EAADB" w:themeFill="accent1" w:themeFillTint="99"/>
            <w:tcMar/>
          </w:tcPr>
          <w:p w:rsidRPr="00657836" w:rsidR="004A2327" w:rsidRDefault="004A2327" w14:paraId="0D4485A3" w14:textId="77777777">
            <w:pPr>
              <w:jc w:val="both"/>
              <w:rPr>
                <w:rFonts w:ascii="Arial" w:hAnsi="Arial" w:cs="Arial"/>
                <w:b/>
                <w:bCs/>
                <w:color w:val="FFFFFF" w:themeColor="background1"/>
                <w:lang w:eastAsia="ja-JP"/>
              </w:rPr>
            </w:pPr>
            <w:bookmarkStart w:name="_Hlk42612104" w:id="18"/>
          </w:p>
          <w:p w:rsidRPr="00657836" w:rsidR="004A2327" w:rsidP="0FC744A1" w:rsidRDefault="004A2327" w14:paraId="18C783AD" w14:textId="77777777">
            <w:pPr>
              <w:pStyle w:val="Heading1"/>
              <w:numPr>
                <w:ilvl w:val="0"/>
                <w:numId w:val="0"/>
              </w:numPr>
              <w:rPr>
                <w:lang w:eastAsia="ja-JP"/>
              </w:rPr>
            </w:pPr>
            <w:r w:rsidRPr="0FC744A1">
              <w:rPr>
                <w:lang w:eastAsia="ja-JP"/>
              </w:rPr>
              <w:t>Contact and Timeframe</w:t>
            </w:r>
          </w:p>
        </w:tc>
      </w:tr>
      <w:tr w:rsidRPr="00657836" w:rsidR="004A2327" w:rsidTr="7F198959" w14:paraId="0C8360A8" w14:textId="77777777">
        <w:trPr>
          <w:trHeight w:val="1363"/>
        </w:trPr>
        <w:tc>
          <w:tcPr>
            <w:tcW w:w="9351" w:type="dxa"/>
            <w:tcMar/>
          </w:tcPr>
          <w:p w:rsidRPr="00657836" w:rsidR="004A2327" w:rsidRDefault="004A2327" w14:paraId="336EC39B" w14:textId="77777777">
            <w:pPr>
              <w:rPr>
                <w:rFonts w:ascii="Arial" w:hAnsi="Arial" w:cs="Arial"/>
              </w:rPr>
            </w:pPr>
          </w:p>
          <w:p w:rsidR="004A2327" w:rsidRDefault="55229C85" w14:paraId="3B52ECB9" w14:textId="2987CE5D">
            <w:pPr>
              <w:spacing w:line="276" w:lineRule="auto"/>
              <w:rPr>
                <w:rFonts w:ascii="Arial" w:hAnsi="Arial" w:cs="Arial"/>
                <w:lang w:eastAsia="en-GB"/>
              </w:rPr>
            </w:pPr>
            <w:r w:rsidRPr="0FC744A1">
              <w:rPr>
                <w:rFonts w:ascii="Arial" w:hAnsi="Arial" w:cs="Arial"/>
                <w:lang w:eastAsia="ja-JP"/>
              </w:rPr>
              <w:t xml:space="preserve">The completed application form, and additional attachments must be submitted electronically as a word document to </w:t>
            </w:r>
            <w:hyperlink r:id="rId18">
              <w:r w:rsidRPr="0FC744A1">
                <w:rPr>
                  <w:rStyle w:val="Hyperlink"/>
                  <w:rFonts w:ascii="Arial" w:hAnsi="Arial" w:cs="Arial"/>
                  <w:lang w:eastAsia="en-GB"/>
                </w:rPr>
                <w:t>ScotZEB@est.org.uk</w:t>
              </w:r>
            </w:hyperlink>
            <w:r w:rsidRPr="0FC744A1">
              <w:rPr>
                <w:rFonts w:ascii="Arial" w:hAnsi="Arial" w:cs="Arial"/>
                <w:lang w:eastAsia="en-GB"/>
              </w:rPr>
              <w:t>.</w:t>
            </w:r>
          </w:p>
          <w:p w:rsidR="004A2327" w:rsidRDefault="004A2327" w14:paraId="77503FC2" w14:textId="77777777">
            <w:pPr>
              <w:contextualSpacing/>
              <w:rPr>
                <w:rFonts w:ascii="Arial" w:hAnsi="Arial" w:cs="Arial"/>
              </w:rPr>
            </w:pPr>
          </w:p>
          <w:p w:rsidRPr="00276797" w:rsidR="004A2327" w:rsidP="0FC744A1" w:rsidRDefault="004A2327" w14:paraId="5CAAEB6A" w14:textId="77777777">
            <w:pPr>
              <w:contextualSpacing/>
              <w:rPr>
                <w:rFonts w:ascii="Arial" w:hAnsi="Arial" w:cs="Arial"/>
              </w:rPr>
            </w:pPr>
            <w:r w:rsidRPr="0FC744A1">
              <w:rPr>
                <w:rFonts w:ascii="Arial" w:hAnsi="Arial" w:cs="Arial"/>
              </w:rPr>
              <w:t xml:space="preserve">Lead applicants must submit evidence on behalf of all members of the consortium. </w:t>
            </w:r>
          </w:p>
          <w:p w:rsidRPr="00657836" w:rsidR="004A2327" w:rsidRDefault="004A2327" w14:paraId="241617C1" w14:textId="77777777">
            <w:pPr>
              <w:spacing w:line="276" w:lineRule="auto"/>
              <w:rPr>
                <w:rFonts w:ascii="Arial" w:hAnsi="Arial" w:cs="Arial"/>
                <w:szCs w:val="18"/>
                <w:lang w:eastAsia="ja-JP"/>
              </w:rPr>
            </w:pPr>
          </w:p>
          <w:p w:rsidRPr="00DE002F" w:rsidR="004A2327" w:rsidP="0FC744A1" w:rsidRDefault="55229C85" w14:paraId="7493DFFF" w14:textId="014DC244">
            <w:pPr>
              <w:spacing w:after="200" w:line="276" w:lineRule="auto"/>
              <w:rPr>
                <w:rFonts w:ascii="Arial" w:hAnsi="Arial" w:cs="Arial"/>
                <w:b w:val="1"/>
                <w:bCs w:val="1"/>
                <w:lang w:eastAsia="ja-JP"/>
              </w:rPr>
            </w:pPr>
            <w:r w:rsidRPr="7F198959" w:rsidR="55229C85">
              <w:rPr>
                <w:rFonts w:ascii="Arial" w:hAnsi="Arial" w:eastAsia="Calibri" w:cs="Arial"/>
                <w:i w:val="1"/>
                <w:iCs w:val="1"/>
                <w:lang w:eastAsia="en-GB"/>
              </w:rPr>
              <w:t xml:space="preserve">Application can be </w:t>
            </w:r>
            <w:r w:rsidRPr="7F198959" w:rsidR="55229C85">
              <w:rPr>
                <w:rFonts w:ascii="Arial" w:hAnsi="Arial" w:eastAsia="Calibri" w:cs="Arial"/>
                <w:i w:val="1"/>
                <w:iCs w:val="1"/>
                <w:lang w:eastAsia="en-GB"/>
              </w:rPr>
              <w:t>submitted</w:t>
            </w:r>
            <w:r w:rsidRPr="7F198959" w:rsidR="55229C85">
              <w:rPr>
                <w:rFonts w:ascii="Arial" w:hAnsi="Arial" w:eastAsia="Calibri" w:cs="Arial"/>
                <w:i w:val="1"/>
                <w:iCs w:val="1"/>
                <w:lang w:eastAsia="en-GB"/>
              </w:rPr>
              <w:t xml:space="preserve"> at any point up until </w:t>
            </w:r>
            <w:r w:rsidRPr="7F198959" w:rsidR="246FCF1E">
              <w:rPr>
                <w:rFonts w:ascii="Arial" w:hAnsi="Arial" w:eastAsia="Calibri" w:cs="Arial"/>
                <w:b w:val="1"/>
                <w:bCs w:val="1"/>
                <w:i w:val="1"/>
                <w:iCs w:val="1"/>
                <w:lang w:eastAsia="en-GB"/>
              </w:rPr>
              <w:t xml:space="preserve">23:59 </w:t>
            </w:r>
            <w:r w:rsidRPr="7F198959" w:rsidR="55229C85">
              <w:rPr>
                <w:rFonts w:ascii="Arial" w:hAnsi="Arial" w:eastAsia="Calibri" w:cs="Arial"/>
                <w:b w:val="1"/>
                <w:bCs w:val="1"/>
                <w:i w:val="1"/>
                <w:iCs w:val="1"/>
                <w:lang w:eastAsia="en-GB"/>
              </w:rPr>
              <w:t xml:space="preserve">on </w:t>
            </w:r>
            <w:r w:rsidRPr="7F198959" w:rsidR="07A976F1">
              <w:rPr>
                <w:rFonts w:ascii="Arial" w:hAnsi="Arial" w:eastAsia="Calibri" w:cs="Arial"/>
                <w:b w:val="1"/>
                <w:bCs w:val="1"/>
                <w:i w:val="1"/>
                <w:iCs w:val="1"/>
                <w:lang w:eastAsia="en-GB"/>
              </w:rPr>
              <w:t>Thursday</w:t>
            </w:r>
            <w:r w:rsidRPr="7F198959" w:rsidR="55229C85">
              <w:rPr>
                <w:rFonts w:ascii="Arial" w:hAnsi="Arial" w:eastAsia="Calibri" w:cs="Arial"/>
                <w:b w:val="1"/>
                <w:bCs w:val="1"/>
                <w:i w:val="1"/>
                <w:iCs w:val="1"/>
                <w:lang w:eastAsia="en-GB"/>
              </w:rPr>
              <w:t xml:space="preserve"> </w:t>
            </w:r>
            <w:r w:rsidRPr="7F198959" w:rsidR="2D87FC4D">
              <w:rPr>
                <w:rFonts w:ascii="Arial" w:hAnsi="Arial" w:eastAsia="Calibri" w:cs="Arial"/>
                <w:b w:val="1"/>
                <w:bCs w:val="1"/>
                <w:i w:val="1"/>
                <w:iCs w:val="1"/>
                <w:lang w:eastAsia="en-GB"/>
              </w:rPr>
              <w:t>2</w:t>
            </w:r>
            <w:r w:rsidRPr="7F198959" w:rsidR="02A58F0B">
              <w:rPr>
                <w:rFonts w:ascii="Arial" w:hAnsi="Arial" w:eastAsia="Calibri" w:cs="Arial"/>
                <w:b w:val="1"/>
                <w:bCs w:val="1"/>
                <w:i w:val="1"/>
                <w:iCs w:val="1"/>
                <w:lang w:eastAsia="en-GB"/>
              </w:rPr>
              <w:t>6</w:t>
            </w:r>
            <w:r w:rsidRPr="7F198959" w:rsidR="55229C85">
              <w:rPr>
                <w:rFonts w:ascii="Arial" w:hAnsi="Arial" w:eastAsia="Calibri" w:cs="Arial"/>
                <w:b w:val="1"/>
                <w:bCs w:val="1"/>
                <w:i w:val="1"/>
                <w:iCs w:val="1"/>
                <w:vertAlign w:val="superscript"/>
                <w:lang w:eastAsia="en-GB"/>
              </w:rPr>
              <w:t>th</w:t>
            </w:r>
            <w:r w:rsidRPr="7F198959" w:rsidR="55229C85">
              <w:rPr>
                <w:rFonts w:ascii="Arial" w:hAnsi="Arial" w:eastAsia="Calibri" w:cs="Arial"/>
                <w:b w:val="1"/>
                <w:bCs w:val="1"/>
                <w:i w:val="1"/>
                <w:iCs w:val="1"/>
                <w:lang w:eastAsia="en-GB"/>
              </w:rPr>
              <w:t xml:space="preserve"> </w:t>
            </w:r>
            <w:r w:rsidRPr="7F198959" w:rsidR="40E31B3C">
              <w:rPr>
                <w:rFonts w:ascii="Arial" w:hAnsi="Arial" w:eastAsia="Calibri" w:cs="Arial"/>
                <w:b w:val="1"/>
                <w:bCs w:val="1"/>
                <w:i w:val="1"/>
                <w:iCs w:val="1"/>
                <w:lang w:eastAsia="en-GB"/>
              </w:rPr>
              <w:t>Februar</w:t>
            </w:r>
            <w:r w:rsidRPr="7F198959" w:rsidR="0B020EDB">
              <w:rPr>
                <w:rFonts w:ascii="Arial" w:hAnsi="Arial" w:eastAsia="Calibri" w:cs="Arial"/>
                <w:b w:val="1"/>
                <w:bCs w:val="1"/>
                <w:i w:val="1"/>
                <w:iCs w:val="1"/>
                <w:lang w:eastAsia="en-GB"/>
              </w:rPr>
              <w:t>y</w:t>
            </w:r>
            <w:r w:rsidRPr="7F198959" w:rsidR="40E31B3C">
              <w:rPr>
                <w:rFonts w:ascii="Arial" w:hAnsi="Arial" w:eastAsia="Calibri" w:cs="Arial"/>
                <w:b w:val="1"/>
                <w:bCs w:val="1"/>
                <w:i w:val="1"/>
                <w:iCs w:val="1"/>
                <w:lang w:eastAsia="en-GB"/>
              </w:rPr>
              <w:t xml:space="preserve"> </w:t>
            </w:r>
            <w:r w:rsidRPr="7F198959" w:rsidR="55229C85">
              <w:rPr>
                <w:rFonts w:ascii="Arial" w:hAnsi="Arial" w:eastAsia="Calibri" w:cs="Arial"/>
                <w:b w:val="1"/>
                <w:bCs w:val="1"/>
                <w:i w:val="1"/>
                <w:iCs w:val="1"/>
                <w:lang w:eastAsia="en-GB"/>
              </w:rPr>
              <w:t>202</w:t>
            </w:r>
            <w:r w:rsidRPr="7F198959" w:rsidR="41B140BD">
              <w:rPr>
                <w:rFonts w:ascii="Arial" w:hAnsi="Arial" w:eastAsia="Calibri" w:cs="Arial"/>
                <w:b w:val="1"/>
                <w:bCs w:val="1"/>
                <w:i w:val="1"/>
                <w:iCs w:val="1"/>
                <w:lang w:eastAsia="en-GB"/>
              </w:rPr>
              <w:t>5</w:t>
            </w:r>
            <w:r w:rsidRPr="7F198959" w:rsidR="63B0823F">
              <w:rPr>
                <w:rFonts w:ascii="Arial" w:hAnsi="Arial" w:eastAsia="Calibri" w:cs="Arial"/>
                <w:b w:val="1"/>
                <w:bCs w:val="1"/>
                <w:i w:val="1"/>
                <w:iCs w:val="1"/>
                <w:lang w:eastAsia="en-GB"/>
              </w:rPr>
              <w:t>.</w:t>
            </w:r>
            <w:r w:rsidRPr="7F198959" w:rsidR="55229C85">
              <w:rPr>
                <w:rFonts w:ascii="Arial" w:hAnsi="Arial" w:eastAsia="Calibri" w:cs="Arial"/>
                <w:b w:val="1"/>
                <w:bCs w:val="1"/>
                <w:i w:val="1"/>
                <w:iCs w:val="1"/>
                <w:lang w:eastAsia="en-GB"/>
              </w:rPr>
              <w:t xml:space="preserve"> </w:t>
            </w:r>
            <w:r w:rsidRPr="7F198959" w:rsidR="004A2327">
              <w:rPr>
                <w:rFonts w:ascii="Arial" w:hAnsi="Arial" w:cs="Arial"/>
                <w:b w:val="1"/>
                <w:bCs w:val="1"/>
                <w:lang w:eastAsia="ja-JP"/>
              </w:rPr>
              <w:t>Please</w:t>
            </w:r>
            <w:r w:rsidRPr="7F198959" w:rsidR="004A2327">
              <w:rPr>
                <w:rFonts w:ascii="Arial" w:hAnsi="Arial" w:cs="Arial"/>
                <w:b w:val="1"/>
                <w:bCs w:val="1"/>
                <w:lang w:eastAsia="ja-JP"/>
              </w:rPr>
              <w:t xml:space="preserve"> n</w:t>
            </w:r>
            <w:r w:rsidRPr="7F198959" w:rsidR="004A2327">
              <w:rPr>
                <w:rFonts w:ascii="Arial" w:hAnsi="Arial" w:cs="Arial"/>
                <w:b w:val="1"/>
                <w:bCs w:val="1"/>
                <w:lang w:eastAsia="ja-JP"/>
              </w:rPr>
              <w:t>ote incomplete applications or those missing any necessary information will take longer to process.</w:t>
            </w:r>
          </w:p>
          <w:p w:rsidRPr="00657836" w:rsidR="004A2327" w:rsidP="0FC744A1" w:rsidRDefault="55229C85" w14:paraId="680542AE" w14:textId="3D9CB166">
            <w:pPr>
              <w:tabs>
                <w:tab w:val="left" w:pos="3468"/>
              </w:tabs>
              <w:spacing w:line="276" w:lineRule="auto"/>
              <w:rPr>
                <w:rFonts w:ascii="Arial" w:hAnsi="Arial" w:cs="Arial"/>
                <w:lang w:eastAsia="en-GB"/>
              </w:rPr>
            </w:pPr>
            <w:r w:rsidRPr="0FC744A1">
              <w:rPr>
                <w:rFonts w:ascii="Arial" w:hAnsi="Arial" w:cs="Arial"/>
                <w:lang w:eastAsia="ja-JP"/>
              </w:rPr>
              <w:t xml:space="preserve">If you have any questions regarding your application or would like to discuss any issues before </w:t>
            </w:r>
            <w:proofErr w:type="gramStart"/>
            <w:r w:rsidRPr="0FC744A1">
              <w:rPr>
                <w:rFonts w:ascii="Arial" w:hAnsi="Arial" w:cs="Arial"/>
                <w:lang w:eastAsia="ja-JP"/>
              </w:rPr>
              <w:t>submitting an application</w:t>
            </w:r>
            <w:proofErr w:type="gramEnd"/>
            <w:r w:rsidRPr="0FC744A1">
              <w:rPr>
                <w:rFonts w:ascii="Arial" w:hAnsi="Arial" w:cs="Arial"/>
                <w:lang w:eastAsia="ja-JP"/>
              </w:rPr>
              <w:t>, please email</w:t>
            </w:r>
            <w:r w:rsidRPr="0FC744A1" w:rsidR="622BFF07">
              <w:rPr>
                <w:rFonts w:ascii="Arial" w:hAnsi="Arial" w:cs="Arial"/>
                <w:lang w:eastAsia="ja-JP"/>
              </w:rPr>
              <w:t xml:space="preserve"> ScotZEB@est.org.uk</w:t>
            </w:r>
          </w:p>
          <w:p w:rsidRPr="00657836" w:rsidR="004A2327" w:rsidRDefault="004A2327" w14:paraId="2CDBEF98" w14:textId="77777777">
            <w:pPr>
              <w:jc w:val="both"/>
              <w:rPr>
                <w:rFonts w:ascii="Arial" w:hAnsi="Arial" w:cs="Arial"/>
                <w:lang w:eastAsia="ja-JP"/>
              </w:rPr>
            </w:pPr>
          </w:p>
        </w:tc>
      </w:tr>
      <w:tr w:rsidRPr="00657836" w:rsidR="004A2327" w:rsidTr="7F198959" w14:paraId="4D921360" w14:textId="77777777">
        <w:trPr>
          <w:trHeight w:val="600"/>
        </w:trPr>
        <w:tc>
          <w:tcPr>
            <w:tcW w:w="9351" w:type="dxa"/>
            <w:shd w:val="clear" w:color="auto" w:fill="8EAADB" w:themeFill="accent1" w:themeFillTint="99"/>
            <w:tcMar/>
          </w:tcPr>
          <w:p w:rsidRPr="00657836" w:rsidR="004A2327" w:rsidRDefault="004A2327" w14:paraId="271FB69E" w14:textId="77777777">
            <w:pPr>
              <w:jc w:val="both"/>
              <w:rPr>
                <w:rFonts w:ascii="Arial" w:hAnsi="Arial" w:cs="Arial"/>
                <w:b/>
                <w:bCs/>
                <w:color w:val="FFFFFF" w:themeColor="background1"/>
                <w:lang w:eastAsia="ja-JP"/>
              </w:rPr>
            </w:pPr>
          </w:p>
          <w:p w:rsidRPr="00657836" w:rsidR="004A2327" w:rsidRDefault="004A2327" w14:paraId="06AD9DF9" w14:textId="77777777">
            <w:pPr>
              <w:pStyle w:val="Heading1"/>
              <w:rPr>
                <w:lang w:eastAsia="ja-JP"/>
              </w:rPr>
            </w:pPr>
            <w:r w:rsidRPr="00657836">
              <w:rPr>
                <w:lang w:eastAsia="ja-JP"/>
              </w:rPr>
              <w:t>Document Checklist</w:t>
            </w:r>
          </w:p>
        </w:tc>
      </w:tr>
    </w:tbl>
    <w:tbl>
      <w:tblPr>
        <w:tblW w:w="5189"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1E0" w:firstRow="1" w:lastRow="1" w:firstColumn="1" w:lastColumn="1" w:noHBand="0" w:noVBand="0"/>
      </w:tblPr>
      <w:tblGrid>
        <w:gridCol w:w="7388"/>
        <w:gridCol w:w="1969"/>
      </w:tblGrid>
      <w:tr w:rsidRPr="00657836" w:rsidR="004A2327" w:rsidTr="7F198959" w14:paraId="6CC225C7" w14:textId="77777777">
        <w:trPr>
          <w:trHeight w:val="88"/>
        </w:trPr>
        <w:tc>
          <w:tcPr>
            <w:tcW w:w="3948" w:type="pct"/>
            <w:tcBorders>
              <w:top w:val="single" w:color="auto" w:sz="4" w:space="0"/>
              <w:left w:val="single" w:color="auto" w:sz="4" w:space="0"/>
              <w:bottom w:val="single" w:color="auto" w:sz="4" w:space="0"/>
              <w:right w:val="single" w:color="auto" w:sz="4" w:space="0"/>
            </w:tcBorders>
            <w:tcMar/>
            <w:vAlign w:val="center"/>
          </w:tcPr>
          <w:p w:rsidRPr="00657836" w:rsidR="004A2327" w:rsidRDefault="004A2327" w14:paraId="77FE335F" w14:textId="77777777">
            <w:pPr>
              <w:spacing w:line="276" w:lineRule="auto"/>
              <w:ind w:right="26"/>
              <w:rPr>
                <w:rFonts w:ascii="Arial" w:hAnsi="Arial" w:eastAsia="Calibri" w:cs="Arial"/>
                <w:b/>
                <w:szCs w:val="18"/>
                <w:lang w:eastAsia="ja-JP"/>
              </w:rPr>
            </w:pPr>
            <w:r w:rsidRPr="00657836">
              <w:rPr>
                <w:rFonts w:ascii="Arial" w:hAnsi="Arial" w:eastAsia="Calibri" w:cs="Arial"/>
                <w:b/>
                <w:szCs w:val="18"/>
                <w:lang w:eastAsia="ja-JP"/>
              </w:rPr>
              <w:t>Document</w:t>
            </w:r>
          </w:p>
        </w:tc>
        <w:tc>
          <w:tcPr>
            <w:tcW w:w="1052" w:type="pct"/>
            <w:tcBorders>
              <w:top w:val="single" w:color="auto" w:sz="4" w:space="0"/>
              <w:left w:val="single" w:color="auto" w:sz="4" w:space="0"/>
              <w:bottom w:val="single" w:color="auto" w:sz="4" w:space="0"/>
              <w:right w:val="single" w:color="auto" w:sz="4" w:space="0"/>
            </w:tcBorders>
            <w:tcMar/>
          </w:tcPr>
          <w:p w:rsidRPr="00657836" w:rsidR="004A2327" w:rsidRDefault="004A2327" w14:paraId="6E05BA1F" w14:textId="77777777">
            <w:pPr>
              <w:spacing w:line="276" w:lineRule="auto"/>
              <w:ind w:right="26"/>
              <w:jc w:val="center"/>
              <w:rPr>
                <w:rFonts w:ascii="Arial" w:hAnsi="Arial" w:eastAsia="Calibri" w:cs="Arial"/>
                <w:b/>
                <w:szCs w:val="18"/>
                <w:lang w:eastAsia="ja-JP"/>
              </w:rPr>
            </w:pPr>
            <w:r w:rsidRPr="00657836">
              <w:rPr>
                <w:rFonts w:ascii="Arial" w:hAnsi="Arial" w:eastAsia="Calibri" w:cs="Arial"/>
                <w:b/>
                <w:szCs w:val="18"/>
                <w:lang w:eastAsia="ja-JP"/>
              </w:rPr>
              <w:t>Enclosed</w:t>
            </w:r>
          </w:p>
        </w:tc>
      </w:tr>
      <w:tr w:rsidRPr="00657836" w:rsidR="004A2327" w:rsidTr="7F198959" w14:paraId="6051A2E8" w14:textId="77777777">
        <w:trPr>
          <w:trHeight w:val="40"/>
        </w:trPr>
        <w:tc>
          <w:tcPr>
            <w:tcW w:w="3948" w:type="pct"/>
            <w:tcBorders>
              <w:top w:val="single" w:color="auto" w:sz="4" w:space="0"/>
              <w:left w:val="single" w:color="auto" w:sz="4" w:space="0"/>
              <w:bottom w:val="single" w:color="auto" w:sz="4" w:space="0"/>
              <w:right w:val="single" w:color="auto" w:sz="4" w:space="0"/>
            </w:tcBorders>
            <w:tcMar/>
            <w:vAlign w:val="center"/>
          </w:tcPr>
          <w:p w:rsidRPr="00657836" w:rsidR="004A2327" w:rsidP="0FC744A1" w:rsidRDefault="004A2327" w14:paraId="6F30407F" w14:textId="4710780B">
            <w:pPr>
              <w:spacing w:line="276" w:lineRule="auto"/>
              <w:ind w:right="26"/>
              <w:rPr>
                <w:rFonts w:ascii="Arial" w:hAnsi="Arial" w:eastAsia="Calibri" w:cs="Arial"/>
                <w:lang w:eastAsia="ja-JP"/>
              </w:rPr>
            </w:pPr>
            <w:r w:rsidRPr="0FC744A1">
              <w:rPr>
                <w:rFonts w:ascii="Arial" w:hAnsi="Arial" w:eastAsia="Calibri" w:cs="Arial"/>
                <w:lang w:eastAsia="ja-JP"/>
              </w:rPr>
              <w:lastRenderedPageBreak/>
              <w:t>ScotZEB</w:t>
            </w:r>
            <w:r w:rsidRPr="0FC744A1" w:rsidR="041689B3">
              <w:rPr>
                <w:rFonts w:ascii="Arial" w:hAnsi="Arial" w:eastAsia="Calibri" w:cs="Arial"/>
                <w:lang w:eastAsia="ja-JP"/>
              </w:rPr>
              <w:t>3</w:t>
            </w:r>
            <w:r w:rsidRPr="0FC744A1">
              <w:rPr>
                <w:rFonts w:ascii="Arial" w:hAnsi="Arial" w:eastAsia="Calibri" w:cs="Arial"/>
                <w:lang w:eastAsia="ja-JP"/>
              </w:rPr>
              <w:t xml:space="preserve"> Application Form (signed)</w:t>
            </w:r>
          </w:p>
        </w:tc>
        <w:tc>
          <w:tcPr>
            <w:tcW w:w="1052" w:type="pct"/>
            <w:tcBorders>
              <w:top w:val="single" w:color="auto" w:sz="4" w:space="0"/>
              <w:left w:val="single" w:color="auto" w:sz="4" w:space="0"/>
              <w:bottom w:val="single" w:color="auto" w:sz="4" w:space="0"/>
              <w:right w:val="single" w:color="auto" w:sz="4" w:space="0"/>
            </w:tcBorders>
            <w:tcMar/>
            <w:vAlign w:val="center"/>
          </w:tcPr>
          <w:sdt>
            <w:sdtPr>
              <w:rPr>
                <w:rFonts w:ascii="Arial" w:hAnsi="Arial" w:eastAsia="MS Mincho" w:cs="Arial"/>
                <w:lang w:eastAsia="ja-JP"/>
              </w:rPr>
              <w:id w:val="-1331524932"/>
              <w14:checkbox>
                <w14:checked w14:val="0"/>
                <w14:checkedState w14:val="2612" w14:font="MS Gothic"/>
                <w14:uncheckedState w14:val="2610" w14:font="MS Gothic"/>
              </w14:checkbox>
            </w:sdtPr>
            <w:sdtContent>
              <w:p w:rsidRPr="00657836" w:rsidR="004A2327" w:rsidRDefault="004A2327" w14:paraId="2927360F" w14:textId="77777777">
                <w:pPr>
                  <w:spacing w:line="276" w:lineRule="auto"/>
                  <w:ind w:right="26"/>
                  <w:jc w:val="center"/>
                  <w:rPr>
                    <w:rFonts w:ascii="Arial" w:hAnsi="Arial" w:eastAsia="MS Mincho" w:cs="Arial"/>
                    <w:lang w:eastAsia="ja-JP"/>
                  </w:rPr>
                </w:pPr>
                <w:r w:rsidRPr="00657836">
                  <w:rPr>
                    <w:rFonts w:ascii="Segoe UI Symbol" w:hAnsi="Segoe UI Symbol" w:eastAsia="MS Gothic" w:cs="Segoe UI Symbol"/>
                    <w:lang w:eastAsia="ja-JP"/>
                  </w:rPr>
                  <w:t>☐</w:t>
                </w:r>
              </w:p>
            </w:sdtContent>
            <w:sdtEndPr>
              <w:rPr>
                <w:rFonts w:ascii="Arial" w:hAnsi="Arial" w:eastAsia="MS Mincho" w:cs="Arial"/>
                <w:lang w:eastAsia="ja-JP"/>
              </w:rPr>
            </w:sdtEndPr>
          </w:sdt>
        </w:tc>
      </w:tr>
      <w:tr w:rsidRPr="00657836" w:rsidR="004A2327" w:rsidTr="7F198959" w14:paraId="17E068E5" w14:textId="77777777">
        <w:trPr>
          <w:trHeight w:val="40"/>
        </w:trPr>
        <w:tc>
          <w:tcPr>
            <w:tcW w:w="3948" w:type="pct"/>
            <w:tcBorders>
              <w:top w:val="single" w:color="auto" w:sz="4" w:space="0"/>
              <w:left w:val="single" w:color="auto" w:sz="4" w:space="0"/>
              <w:bottom w:val="single" w:color="auto" w:sz="4" w:space="0"/>
              <w:right w:val="single" w:color="auto" w:sz="4" w:space="0"/>
            </w:tcBorders>
            <w:tcMar/>
            <w:vAlign w:val="center"/>
          </w:tcPr>
          <w:p w:rsidRPr="00657836" w:rsidR="004A2327" w:rsidRDefault="004A2327" w14:paraId="36E386BB" w14:textId="77777777">
            <w:pPr>
              <w:spacing w:line="276" w:lineRule="auto"/>
              <w:ind w:right="26"/>
              <w:rPr>
                <w:rFonts w:ascii="Arial" w:hAnsi="Arial" w:eastAsia="Calibri" w:cs="Arial"/>
                <w:szCs w:val="18"/>
                <w:lang w:eastAsia="ja-JP"/>
              </w:rPr>
            </w:pPr>
            <w:r w:rsidRPr="00657836">
              <w:rPr>
                <w:rFonts w:ascii="Arial" w:hAnsi="Arial" w:eastAsia="Calibri" w:cs="Arial"/>
                <w:szCs w:val="18"/>
                <w:lang w:eastAsia="ja-JP"/>
              </w:rPr>
              <w:t>Financial Spreadsheet</w:t>
            </w:r>
          </w:p>
        </w:tc>
        <w:tc>
          <w:tcPr>
            <w:tcW w:w="1052" w:type="pct"/>
            <w:tcBorders>
              <w:top w:val="single" w:color="auto" w:sz="4" w:space="0"/>
              <w:left w:val="single" w:color="auto" w:sz="4" w:space="0"/>
              <w:bottom w:val="single" w:color="auto" w:sz="4" w:space="0"/>
              <w:right w:val="single" w:color="auto" w:sz="4" w:space="0"/>
            </w:tcBorders>
            <w:tcMar/>
            <w:vAlign w:val="center"/>
          </w:tcPr>
          <w:sdt>
            <w:sdtPr>
              <w:rPr>
                <w:rFonts w:ascii="Arial" w:hAnsi="Arial" w:eastAsia="MS Mincho" w:cs="Arial"/>
                <w:lang w:eastAsia="ja-JP"/>
              </w:rPr>
              <w:id w:val="-649748332"/>
              <w14:checkbox>
                <w14:checked w14:val="0"/>
                <w14:checkedState w14:val="2612" w14:font="MS Gothic"/>
                <w14:uncheckedState w14:val="2610" w14:font="MS Gothic"/>
              </w14:checkbox>
            </w:sdtPr>
            <w:sdtContent>
              <w:p w:rsidRPr="00657836" w:rsidR="004A2327" w:rsidRDefault="004A2327" w14:paraId="51B495B7" w14:textId="77777777">
                <w:pPr>
                  <w:spacing w:line="276" w:lineRule="auto"/>
                  <w:ind w:right="26"/>
                  <w:jc w:val="center"/>
                  <w:rPr>
                    <w:rFonts w:ascii="Arial" w:hAnsi="Arial" w:eastAsia="MS Mincho" w:cs="Arial"/>
                    <w:lang w:eastAsia="ja-JP"/>
                  </w:rPr>
                </w:pPr>
                <w:r w:rsidRPr="00657836">
                  <w:rPr>
                    <w:rFonts w:ascii="Segoe UI Symbol" w:hAnsi="Segoe UI Symbol" w:eastAsia="MS Mincho" w:cs="Segoe UI Symbol"/>
                    <w:lang w:eastAsia="ja-JP"/>
                  </w:rPr>
                  <w:t>☐</w:t>
                </w:r>
              </w:p>
            </w:sdtContent>
            <w:sdtEndPr>
              <w:rPr>
                <w:rFonts w:ascii="Arial" w:hAnsi="Arial" w:eastAsia="MS Mincho" w:cs="Arial"/>
                <w:lang w:eastAsia="ja-JP"/>
              </w:rPr>
            </w:sdtEndPr>
          </w:sdt>
        </w:tc>
      </w:tr>
      <w:tr w:rsidRPr="00657836" w:rsidR="004A2327" w:rsidTr="7F198959" w14:paraId="641FE475" w14:textId="77777777">
        <w:trPr>
          <w:trHeight w:val="40"/>
        </w:trPr>
        <w:tc>
          <w:tcPr>
            <w:tcW w:w="3948" w:type="pct"/>
            <w:tcBorders>
              <w:top w:val="single" w:color="auto" w:sz="4" w:space="0"/>
              <w:left w:val="single" w:color="auto" w:sz="4" w:space="0"/>
              <w:bottom w:val="single" w:color="auto" w:sz="4" w:space="0"/>
              <w:right w:val="single" w:color="auto" w:sz="4" w:space="0"/>
            </w:tcBorders>
            <w:tcMar/>
            <w:vAlign w:val="center"/>
          </w:tcPr>
          <w:p w:rsidR="004A2327" w:rsidRDefault="004A2327" w14:paraId="1724E3BF" w14:textId="77777777">
            <w:pPr>
              <w:spacing w:line="276" w:lineRule="auto"/>
              <w:ind w:right="26"/>
              <w:rPr>
                <w:rFonts w:ascii="Arial" w:hAnsi="Arial" w:eastAsia="Calibri" w:cs="Arial"/>
                <w:szCs w:val="18"/>
                <w:lang w:eastAsia="ja-JP"/>
              </w:rPr>
            </w:pPr>
            <w:r w:rsidRPr="00931FE3">
              <w:rPr>
                <w:rFonts w:ascii="Arial" w:hAnsi="Arial" w:eastAsia="Calibri" w:cs="Arial"/>
                <w:szCs w:val="18"/>
                <w:lang w:eastAsia="ja-JP"/>
              </w:rPr>
              <w:t>Detailed financial terms of all financing parties</w:t>
            </w:r>
          </w:p>
        </w:tc>
        <w:tc>
          <w:tcPr>
            <w:tcW w:w="1052" w:type="pct"/>
            <w:tcBorders>
              <w:top w:val="single" w:color="auto" w:sz="4" w:space="0"/>
              <w:left w:val="single" w:color="auto" w:sz="4" w:space="0"/>
              <w:bottom w:val="single" w:color="auto" w:sz="4" w:space="0"/>
              <w:right w:val="single" w:color="auto" w:sz="4" w:space="0"/>
            </w:tcBorders>
            <w:tcMar/>
            <w:vAlign w:val="center"/>
          </w:tcPr>
          <w:p w:rsidR="004A2327" w:rsidRDefault="004A2327" w14:paraId="7D41E5F5" w14:textId="77777777">
            <w:pPr>
              <w:spacing w:line="276" w:lineRule="auto"/>
              <w:ind w:right="26"/>
              <w:jc w:val="center"/>
              <w:rPr>
                <w:rFonts w:eastAsia="MS Mincho" w:cs="Arial"/>
                <w:lang w:eastAsia="ja-JP"/>
              </w:rPr>
            </w:pPr>
            <w:r w:rsidRPr="00931FE3">
              <w:rPr>
                <w:rFonts w:ascii="Segoe UI Symbol" w:hAnsi="Segoe UI Symbol" w:eastAsia="MS Mincho" w:cs="Segoe UI Symbol"/>
                <w:lang w:eastAsia="ja-JP"/>
              </w:rPr>
              <w:t>☐</w:t>
            </w:r>
          </w:p>
        </w:tc>
      </w:tr>
      <w:tr w:rsidRPr="00657836" w:rsidR="004A2327" w:rsidTr="7F198959" w14:paraId="6143EC63" w14:textId="77777777">
        <w:trPr>
          <w:trHeight w:val="40"/>
        </w:trPr>
        <w:tc>
          <w:tcPr>
            <w:tcW w:w="3948" w:type="pct"/>
            <w:tcBorders>
              <w:top w:val="single" w:color="auto" w:sz="4" w:space="0"/>
              <w:left w:val="single" w:color="auto" w:sz="4" w:space="0"/>
              <w:bottom w:val="single" w:color="auto" w:sz="4" w:space="0"/>
              <w:right w:val="single" w:color="auto" w:sz="4" w:space="0"/>
            </w:tcBorders>
            <w:tcMar/>
            <w:vAlign w:val="center"/>
          </w:tcPr>
          <w:p w:rsidRPr="00657836" w:rsidR="004A2327" w:rsidP="7F198959" w:rsidRDefault="004A2327" w14:paraId="368C5178" w14:textId="0F6F5D9B">
            <w:pPr>
              <w:spacing w:line="276" w:lineRule="auto"/>
              <w:ind w:right="26"/>
              <w:rPr>
                <w:rFonts w:ascii="Arial" w:hAnsi="Arial" w:eastAsia="Calibri" w:cs="Arial"/>
                <w:lang w:eastAsia="ja-JP"/>
              </w:rPr>
            </w:pPr>
            <w:r w:rsidRPr="7F198959" w:rsidR="004A2327">
              <w:rPr>
                <w:rFonts w:ascii="Arial" w:hAnsi="Arial" w:eastAsia="Calibri" w:cs="Arial"/>
                <w:lang w:eastAsia="ja-JP"/>
              </w:rPr>
              <w:t>Consortium participation statements</w:t>
            </w:r>
            <w:r w:rsidRPr="7F198959" w:rsidR="1BBEF9D8">
              <w:rPr>
                <w:rFonts w:ascii="Arial" w:hAnsi="Arial" w:eastAsia="Calibri" w:cs="Arial"/>
                <w:lang w:eastAsia="ja-JP"/>
              </w:rPr>
              <w:t xml:space="preserve"> (where applicable) </w:t>
            </w:r>
          </w:p>
        </w:tc>
        <w:tc>
          <w:tcPr>
            <w:tcW w:w="1052" w:type="pct"/>
            <w:tcBorders>
              <w:top w:val="single" w:color="auto" w:sz="4" w:space="0"/>
              <w:left w:val="single" w:color="auto" w:sz="4" w:space="0"/>
              <w:bottom w:val="single" w:color="auto" w:sz="4" w:space="0"/>
              <w:right w:val="single" w:color="auto" w:sz="4" w:space="0"/>
            </w:tcBorders>
            <w:tcMar/>
            <w:vAlign w:val="center"/>
          </w:tcPr>
          <w:sdt>
            <w:sdtPr>
              <w:rPr>
                <w:rFonts w:eastAsia="MS Mincho" w:cs="Arial"/>
                <w:lang w:eastAsia="ja-JP"/>
              </w:rPr>
              <w:id w:val="-1519930685"/>
              <w14:checkbox>
                <w14:checked w14:val="0"/>
                <w14:checkedState w14:val="2612" w14:font="MS Gothic"/>
                <w14:uncheckedState w14:val="2610" w14:font="MS Gothic"/>
              </w14:checkbox>
            </w:sdtPr>
            <w:sdtContent>
              <w:p w:rsidRPr="00276797" w:rsidR="004A2327" w:rsidRDefault="004A2327" w14:paraId="401E30D3" w14:textId="77777777">
                <w:pPr>
                  <w:spacing w:line="276" w:lineRule="auto"/>
                  <w:ind w:right="26"/>
                  <w:jc w:val="center"/>
                  <w:rPr>
                    <w:rFonts w:eastAsia="MS Mincho" w:cs="Arial"/>
                    <w:lang w:eastAsia="ja-JP"/>
                  </w:rPr>
                </w:pPr>
                <w:r w:rsidRPr="00276797">
                  <w:rPr>
                    <w:rFonts w:ascii="Segoe UI Symbol" w:hAnsi="Segoe UI Symbol" w:eastAsia="MS Gothic" w:cs="Segoe UI Symbol"/>
                    <w:lang w:eastAsia="ja-JP"/>
                  </w:rPr>
                  <w:t>☐</w:t>
                </w:r>
              </w:p>
            </w:sdtContent>
            <w:sdtEndPr>
              <w:rPr>
                <w:rFonts w:eastAsia="MS Mincho" w:cs="Arial"/>
                <w:lang w:eastAsia="ja-JP"/>
              </w:rPr>
            </w:sdtEndPr>
          </w:sdt>
        </w:tc>
      </w:tr>
      <w:tr w:rsidRPr="00657836" w:rsidR="004A2327" w:rsidTr="7F198959" w14:paraId="7D7D809A" w14:textId="77777777">
        <w:trPr>
          <w:trHeight w:val="40"/>
        </w:trPr>
        <w:tc>
          <w:tcPr>
            <w:tcW w:w="3948" w:type="pct"/>
            <w:tcBorders>
              <w:top w:val="single" w:color="auto" w:sz="4" w:space="0"/>
              <w:left w:val="single" w:color="auto" w:sz="4" w:space="0"/>
              <w:bottom w:val="single" w:color="auto" w:sz="4" w:space="0"/>
              <w:right w:val="single" w:color="auto" w:sz="4" w:space="0"/>
            </w:tcBorders>
            <w:tcMar/>
            <w:vAlign w:val="center"/>
          </w:tcPr>
          <w:p w:rsidRPr="00657836" w:rsidR="004A2327" w:rsidRDefault="004A2327" w14:paraId="05D074B9" w14:textId="77777777">
            <w:pPr>
              <w:spacing w:line="276" w:lineRule="auto"/>
              <w:ind w:right="26"/>
              <w:rPr>
                <w:rFonts w:ascii="Arial" w:hAnsi="Arial" w:eastAsia="MS Mincho" w:cs="Arial"/>
                <w:szCs w:val="18"/>
              </w:rPr>
            </w:pPr>
            <w:r>
              <w:rPr>
                <w:rFonts w:ascii="Arial" w:hAnsi="Arial" w:eastAsia="Calibri" w:cs="Arial"/>
                <w:szCs w:val="18"/>
                <w:lang w:eastAsia="ja-JP"/>
              </w:rPr>
              <w:t>Risk Register</w:t>
            </w:r>
          </w:p>
        </w:tc>
        <w:tc>
          <w:tcPr>
            <w:tcW w:w="1052" w:type="pct"/>
            <w:tcBorders>
              <w:top w:val="single" w:color="auto" w:sz="4" w:space="0"/>
              <w:left w:val="single" w:color="auto" w:sz="4" w:space="0"/>
              <w:bottom w:val="single" w:color="auto" w:sz="4" w:space="0"/>
              <w:right w:val="single" w:color="auto" w:sz="4" w:space="0"/>
            </w:tcBorders>
            <w:tcMar/>
            <w:vAlign w:val="center"/>
          </w:tcPr>
          <w:sdt>
            <w:sdtPr>
              <w:rPr>
                <w:rFonts w:eastAsia="MS Mincho" w:cs="Arial"/>
                <w:lang w:eastAsia="ja-JP"/>
              </w:rPr>
              <w:id w:val="-926427327"/>
              <w14:checkbox>
                <w14:checked w14:val="0"/>
                <w14:checkedState w14:val="2612" w14:font="MS Gothic"/>
                <w14:uncheckedState w14:val="2610" w14:font="MS Gothic"/>
              </w14:checkbox>
            </w:sdtPr>
            <w:sdtContent>
              <w:p w:rsidR="004A2327" w:rsidRDefault="004A2327" w14:paraId="291AA01F" w14:textId="77777777">
                <w:pPr>
                  <w:spacing w:line="276" w:lineRule="auto"/>
                  <w:ind w:right="26"/>
                  <w:jc w:val="center"/>
                  <w:rPr>
                    <w:rFonts w:ascii="Arial" w:hAnsi="Arial" w:eastAsia="MS Mincho" w:cs="Arial"/>
                    <w:lang w:eastAsia="ja-JP"/>
                  </w:rPr>
                </w:pPr>
                <w:r w:rsidRPr="00276797">
                  <w:rPr>
                    <w:rFonts w:ascii="Segoe UI Symbol" w:hAnsi="Segoe UI Symbol" w:eastAsia="MS Gothic" w:cs="Segoe UI Symbol"/>
                    <w:lang w:eastAsia="ja-JP"/>
                  </w:rPr>
                  <w:t>☐</w:t>
                </w:r>
              </w:p>
            </w:sdtContent>
            <w:sdtEndPr>
              <w:rPr>
                <w:rFonts w:eastAsia="MS Mincho" w:cs="Arial"/>
                <w:lang w:eastAsia="ja-JP"/>
              </w:rPr>
            </w:sdtEndPr>
          </w:sdt>
        </w:tc>
      </w:tr>
      <w:tr w:rsidRPr="00657836" w:rsidR="004A2327" w:rsidTr="7F198959" w14:paraId="0A0B0475" w14:textId="77777777">
        <w:trPr>
          <w:trHeight w:val="40"/>
        </w:trPr>
        <w:tc>
          <w:tcPr>
            <w:tcW w:w="3948" w:type="pct"/>
            <w:tcBorders>
              <w:top w:val="single" w:color="auto" w:sz="4" w:space="0"/>
              <w:left w:val="single" w:color="auto" w:sz="4" w:space="0"/>
              <w:bottom w:val="single" w:color="auto" w:sz="4" w:space="0"/>
              <w:right w:val="single" w:color="auto" w:sz="4" w:space="0"/>
            </w:tcBorders>
            <w:tcMar/>
            <w:vAlign w:val="center"/>
          </w:tcPr>
          <w:p w:rsidRPr="00657836" w:rsidR="004A2327" w:rsidRDefault="004A2327" w14:paraId="52BB8EC1" w14:textId="77777777">
            <w:pPr>
              <w:spacing w:line="276" w:lineRule="auto"/>
              <w:ind w:right="26"/>
              <w:rPr>
                <w:rFonts w:ascii="Arial" w:hAnsi="Arial" w:eastAsia="Calibri" w:cs="Arial"/>
                <w:szCs w:val="18"/>
                <w:lang w:eastAsia="ja-JP"/>
              </w:rPr>
            </w:pPr>
            <w:r w:rsidRPr="00657836">
              <w:rPr>
                <w:rFonts w:ascii="Arial" w:hAnsi="Arial" w:eastAsia="MS Mincho" w:cs="Arial"/>
                <w:szCs w:val="18"/>
              </w:rPr>
              <w:t>Dated quote(s) from any relevant contractors and/or supplier(s) identified in the application form.</w:t>
            </w:r>
          </w:p>
        </w:tc>
        <w:tc>
          <w:tcPr>
            <w:tcW w:w="1052" w:type="pct"/>
            <w:tcBorders>
              <w:top w:val="single" w:color="auto" w:sz="4" w:space="0"/>
              <w:left w:val="single" w:color="auto" w:sz="4" w:space="0"/>
              <w:bottom w:val="single" w:color="auto" w:sz="4" w:space="0"/>
              <w:right w:val="single" w:color="auto" w:sz="4" w:space="0"/>
            </w:tcBorders>
            <w:tcMar/>
            <w:vAlign w:val="center"/>
          </w:tcPr>
          <w:sdt>
            <w:sdtPr>
              <w:rPr>
                <w:rFonts w:ascii="Arial" w:hAnsi="Arial" w:eastAsia="MS Mincho" w:cs="Arial"/>
                <w:lang w:eastAsia="ja-JP"/>
              </w:rPr>
              <w:id w:val="-134018719"/>
              <w14:checkbox>
                <w14:checked w14:val="0"/>
                <w14:checkedState w14:val="2612" w14:font="MS Gothic"/>
                <w14:uncheckedState w14:val="2610" w14:font="MS Gothic"/>
              </w14:checkbox>
            </w:sdtPr>
            <w:sdtContent>
              <w:p w:rsidRPr="00276797" w:rsidR="004A2327" w:rsidRDefault="004A2327" w14:paraId="006050DE" w14:textId="77777777">
                <w:pPr>
                  <w:spacing w:line="276" w:lineRule="auto"/>
                  <w:ind w:right="26"/>
                  <w:jc w:val="center"/>
                  <w:rPr>
                    <w:rFonts w:eastAsia="MS Mincho" w:cs="Arial"/>
                    <w:lang w:eastAsia="ja-JP"/>
                  </w:rPr>
                </w:pPr>
                <w:r w:rsidRPr="00657836">
                  <w:rPr>
                    <w:rFonts w:ascii="Segoe UI Symbol" w:hAnsi="Segoe UI Symbol" w:eastAsia="MS Mincho" w:cs="Segoe UI Symbol"/>
                    <w:lang w:eastAsia="ja-JP"/>
                  </w:rPr>
                  <w:t>☐</w:t>
                </w:r>
              </w:p>
            </w:sdtContent>
            <w:sdtEndPr>
              <w:rPr>
                <w:rFonts w:ascii="Arial" w:hAnsi="Arial" w:eastAsia="MS Mincho" w:cs="Arial"/>
                <w:lang w:eastAsia="ja-JP"/>
              </w:rPr>
            </w:sdtEndPr>
          </w:sdt>
        </w:tc>
      </w:tr>
      <w:tr w:rsidRPr="00657836" w:rsidR="004A2327" w:rsidTr="7F198959" w14:paraId="39A99573" w14:textId="77777777">
        <w:trPr>
          <w:trHeight w:val="407"/>
        </w:trPr>
        <w:tc>
          <w:tcPr>
            <w:tcW w:w="3948" w:type="pct"/>
            <w:tcBorders>
              <w:top w:val="single" w:color="auto" w:sz="4" w:space="0"/>
              <w:left w:val="single" w:color="auto" w:sz="4" w:space="0"/>
              <w:bottom w:val="single" w:color="auto" w:sz="4" w:space="0"/>
              <w:right w:val="single" w:color="auto" w:sz="4" w:space="0"/>
            </w:tcBorders>
            <w:tcMar/>
            <w:vAlign w:val="center"/>
          </w:tcPr>
          <w:p w:rsidRPr="00657836" w:rsidR="004A2327" w:rsidRDefault="004A2327" w14:paraId="63B6ABA2" w14:textId="77777777">
            <w:pPr>
              <w:spacing w:after="200" w:line="276" w:lineRule="auto"/>
              <w:rPr>
                <w:rFonts w:ascii="Arial" w:hAnsi="Arial" w:eastAsia="MS Mincho" w:cs="Arial"/>
                <w:szCs w:val="18"/>
              </w:rPr>
            </w:pPr>
            <w:r>
              <w:rPr>
                <w:rFonts w:ascii="Arial" w:hAnsi="Arial" w:eastAsia="MS Mincho" w:cs="Arial"/>
                <w:szCs w:val="18"/>
              </w:rPr>
              <w:t>Required supplementary evidence</w:t>
            </w:r>
          </w:p>
        </w:tc>
        <w:tc>
          <w:tcPr>
            <w:tcW w:w="1052" w:type="pct"/>
            <w:tcBorders>
              <w:top w:val="single" w:color="auto" w:sz="4" w:space="0"/>
              <w:left w:val="single" w:color="auto" w:sz="4" w:space="0"/>
              <w:bottom w:val="single" w:color="auto" w:sz="4" w:space="0"/>
              <w:right w:val="single" w:color="auto" w:sz="4" w:space="0"/>
            </w:tcBorders>
            <w:tcMar/>
            <w:vAlign w:val="center"/>
          </w:tcPr>
          <w:sdt>
            <w:sdtPr>
              <w:rPr>
                <w:rFonts w:ascii="Arial" w:hAnsi="Arial" w:eastAsia="MS Mincho" w:cs="Arial"/>
                <w:lang w:eastAsia="ja-JP"/>
              </w:rPr>
              <w:id w:val="-836310595"/>
              <w14:checkbox>
                <w14:checked w14:val="0"/>
                <w14:checkedState w14:val="2612" w14:font="MS Gothic"/>
                <w14:uncheckedState w14:val="2610" w14:font="MS Gothic"/>
              </w14:checkbox>
            </w:sdtPr>
            <w:sdtContent>
              <w:p w:rsidRPr="00657836" w:rsidR="004A2327" w:rsidRDefault="004A2327" w14:paraId="71E357BB" w14:textId="77777777">
                <w:pPr>
                  <w:spacing w:line="276" w:lineRule="auto"/>
                  <w:ind w:right="26"/>
                  <w:jc w:val="center"/>
                  <w:rPr>
                    <w:rFonts w:ascii="Arial" w:hAnsi="Arial" w:eastAsia="MS Mincho" w:cs="Arial"/>
                    <w:lang w:eastAsia="ja-JP"/>
                  </w:rPr>
                </w:pPr>
                <w:r w:rsidRPr="00657836">
                  <w:rPr>
                    <w:rFonts w:ascii="Segoe UI Symbol" w:hAnsi="Segoe UI Symbol" w:eastAsia="MS Mincho" w:cs="Segoe UI Symbol"/>
                    <w:lang w:eastAsia="ja-JP"/>
                  </w:rPr>
                  <w:t>☐</w:t>
                </w:r>
              </w:p>
            </w:sdtContent>
            <w:sdtEndPr>
              <w:rPr>
                <w:rFonts w:ascii="Arial" w:hAnsi="Arial" w:eastAsia="MS Mincho" w:cs="Arial"/>
                <w:lang w:eastAsia="ja-JP"/>
              </w:rPr>
            </w:sdtEndPr>
          </w:sdt>
        </w:tc>
      </w:tr>
      <w:tr w:rsidRPr="00657836" w:rsidR="004A2327" w:rsidTr="7F198959" w14:paraId="5BFF438B" w14:textId="77777777">
        <w:trPr>
          <w:trHeight w:val="40"/>
        </w:trPr>
        <w:tc>
          <w:tcPr>
            <w:tcW w:w="3948" w:type="pct"/>
            <w:tcBorders>
              <w:top w:val="single" w:color="auto" w:sz="4" w:space="0"/>
              <w:left w:val="single" w:color="auto" w:sz="4" w:space="0"/>
              <w:bottom w:val="single" w:color="auto" w:sz="4" w:space="0"/>
              <w:right w:val="single" w:color="auto" w:sz="4" w:space="0"/>
            </w:tcBorders>
            <w:tcMar/>
            <w:vAlign w:val="center"/>
          </w:tcPr>
          <w:p w:rsidRPr="00657836" w:rsidR="004A2327" w:rsidRDefault="004A2327" w14:paraId="39D721A3" w14:textId="77777777">
            <w:pPr>
              <w:spacing w:line="276" w:lineRule="auto"/>
              <w:ind w:right="26"/>
              <w:rPr>
                <w:rFonts w:ascii="Arial" w:hAnsi="Arial" w:eastAsia="Calibri" w:cs="Arial"/>
                <w:szCs w:val="18"/>
                <w:lang w:eastAsia="ja-JP"/>
              </w:rPr>
            </w:pPr>
            <w:r w:rsidRPr="00657836">
              <w:rPr>
                <w:rFonts w:ascii="Arial" w:hAnsi="Arial" w:eastAsia="Calibri" w:cs="Arial"/>
                <w:szCs w:val="18"/>
                <w:lang w:eastAsia="ja-JP"/>
              </w:rPr>
              <w:t>Any further supplementary information (limit 10 pages)</w:t>
            </w:r>
          </w:p>
        </w:tc>
        <w:tc>
          <w:tcPr>
            <w:tcW w:w="1052" w:type="pct"/>
            <w:tcBorders>
              <w:top w:val="single" w:color="auto" w:sz="4" w:space="0"/>
              <w:left w:val="single" w:color="auto" w:sz="4" w:space="0"/>
              <w:bottom w:val="single" w:color="auto" w:sz="4" w:space="0"/>
              <w:right w:val="single" w:color="auto" w:sz="4" w:space="0"/>
            </w:tcBorders>
            <w:tcMar/>
            <w:vAlign w:val="center"/>
          </w:tcPr>
          <w:sdt>
            <w:sdtPr>
              <w:rPr>
                <w:rFonts w:ascii="Arial" w:hAnsi="Arial" w:eastAsia="MS Mincho" w:cs="Arial"/>
                <w:lang w:eastAsia="ja-JP"/>
              </w:rPr>
              <w:id w:val="-787200051"/>
              <w14:checkbox>
                <w14:checked w14:val="0"/>
                <w14:checkedState w14:val="2612" w14:font="MS Gothic"/>
                <w14:uncheckedState w14:val="2610" w14:font="MS Gothic"/>
              </w14:checkbox>
            </w:sdtPr>
            <w:sdtContent>
              <w:p w:rsidRPr="00657836" w:rsidR="004A2327" w:rsidRDefault="004A2327" w14:paraId="0D324149" w14:textId="77777777">
                <w:pPr>
                  <w:spacing w:line="276" w:lineRule="auto"/>
                  <w:ind w:right="26"/>
                  <w:jc w:val="center"/>
                  <w:rPr>
                    <w:rFonts w:ascii="Arial" w:hAnsi="Arial" w:eastAsia="MS Mincho" w:cs="Arial"/>
                    <w:lang w:eastAsia="ja-JP"/>
                  </w:rPr>
                </w:pPr>
                <w:r w:rsidRPr="00657836">
                  <w:rPr>
                    <w:rFonts w:ascii="Segoe UI Symbol" w:hAnsi="Segoe UI Symbol" w:eastAsia="MS Mincho" w:cs="Segoe UI Symbol"/>
                    <w:lang w:eastAsia="ja-JP"/>
                  </w:rPr>
                  <w:t>☐</w:t>
                </w:r>
              </w:p>
            </w:sdtContent>
            <w:sdtEndPr>
              <w:rPr>
                <w:rFonts w:ascii="Arial" w:hAnsi="Arial" w:eastAsia="MS Mincho" w:cs="Arial"/>
                <w:lang w:eastAsia="ja-JP"/>
              </w:rPr>
            </w:sdtEndPr>
          </w:sdt>
        </w:tc>
      </w:tr>
      <w:bookmarkEnd w:id="18"/>
    </w:tbl>
    <w:p w:rsidR="004A2327" w:rsidP="004A2327" w:rsidRDefault="004A2327" w14:paraId="6ACF03E9" w14:textId="77777777">
      <w:pPr>
        <w:jc w:val="both"/>
        <w:rPr>
          <w:rFonts w:ascii="Arial" w:hAnsi="Arial" w:cs="Arial"/>
          <w:i/>
          <w:iCs/>
          <w:color w:val="1F3864" w:themeColor="accent1" w:themeShade="80"/>
          <w:sz w:val="20"/>
          <w:szCs w:val="20"/>
        </w:rPr>
      </w:pPr>
    </w:p>
    <w:p w:rsidR="004A2327" w:rsidP="4FDCBE69" w:rsidRDefault="004A2327" w14:paraId="77F5508D" w14:textId="16C30AC8">
      <w:pPr>
        <w:jc w:val="both"/>
        <w:rPr>
          <w:rFonts w:ascii="Arial" w:hAnsi="Arial" w:cs="Arial"/>
          <w:i/>
          <w:iCs/>
          <w:color w:val="1F3864" w:themeColor="accent1" w:themeShade="80"/>
          <w:sz w:val="20"/>
          <w:szCs w:val="20"/>
        </w:rPr>
      </w:pPr>
    </w:p>
    <w:p w:rsidRPr="00DA4923" w:rsidR="004A2327" w:rsidP="004A2327" w:rsidRDefault="004A2327" w14:paraId="19201B66" w14:textId="77777777">
      <w:pPr>
        <w:jc w:val="center"/>
        <w:rPr>
          <w:rFonts w:ascii="Arial" w:hAnsi="Arial" w:cs="Arial"/>
          <w:b/>
          <w:bCs/>
        </w:rPr>
      </w:pPr>
      <w:r w:rsidRPr="00DA4923">
        <w:rPr>
          <w:rFonts w:ascii="Arial" w:hAnsi="Arial" w:cs="Arial"/>
          <w:b/>
          <w:bCs/>
        </w:rPr>
        <w:t>END OF FORM</w:t>
      </w:r>
    </w:p>
    <w:p w:rsidR="00402273" w:rsidRDefault="00402273" w14:paraId="2111DEB5" w14:textId="77777777"/>
    <w:sectPr w:rsidR="00402273">
      <w:headerReference w:type="default" r:id="rId19"/>
      <w:footerReference w:type="default" r:id="rId20"/>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574D" w:rsidRDefault="0099574D" w14:paraId="71AB81C9" w14:textId="77777777">
      <w:pPr>
        <w:spacing w:after="0" w:line="240" w:lineRule="auto"/>
      </w:pPr>
      <w:r>
        <w:separator/>
      </w:r>
    </w:p>
  </w:endnote>
  <w:endnote w:type="continuationSeparator" w:id="0">
    <w:p w:rsidR="0099574D" w:rsidRDefault="0099574D" w14:paraId="7911988F" w14:textId="77777777">
      <w:pPr>
        <w:spacing w:after="0" w:line="240" w:lineRule="auto"/>
      </w:pPr>
      <w:r>
        <w:continuationSeparator/>
      </w:r>
    </w:p>
  </w:endnote>
  <w:endnote w:type="continuationNotice" w:id="1">
    <w:p w:rsidR="0099574D" w:rsidRDefault="0099574D" w14:paraId="07B18F5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263477"/>
      <w:docPartObj>
        <w:docPartGallery w:val="Page Numbers (Bottom of Page)"/>
        <w:docPartUnique/>
      </w:docPartObj>
    </w:sdtPr>
    <w:sdtContent>
      <w:sdt>
        <w:sdtPr>
          <w:id w:val="1728636285"/>
          <w:docPartObj>
            <w:docPartGallery w:val="Page Numbers (Top of Page)"/>
            <w:docPartUnique/>
          </w:docPartObj>
        </w:sdtPr>
        <w:sdtContent>
          <w:p w:rsidR="00DF5323" w:rsidRDefault="004A2327" w14:paraId="2D2A2207" w14:textId="777777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DF5323" w:rsidRDefault="00DF5323" w14:paraId="4468354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574D" w:rsidRDefault="0099574D" w14:paraId="78AB2C96" w14:textId="77777777">
      <w:pPr>
        <w:spacing w:after="0" w:line="240" w:lineRule="auto"/>
      </w:pPr>
      <w:r>
        <w:separator/>
      </w:r>
    </w:p>
  </w:footnote>
  <w:footnote w:type="continuationSeparator" w:id="0">
    <w:p w:rsidR="0099574D" w:rsidRDefault="0099574D" w14:paraId="2AC0D697" w14:textId="77777777">
      <w:pPr>
        <w:spacing w:after="0" w:line="240" w:lineRule="auto"/>
      </w:pPr>
      <w:r>
        <w:continuationSeparator/>
      </w:r>
    </w:p>
  </w:footnote>
  <w:footnote w:type="continuationNotice" w:id="1">
    <w:p w:rsidR="0099574D" w:rsidRDefault="0099574D" w14:paraId="535F03E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F5323" w:rsidRDefault="004A2327" w14:paraId="1DDB36BF" w14:textId="2930CBE0">
    <w:pPr>
      <w:pStyle w:val="Header"/>
    </w:pPr>
    <w:r w:rsidR="7F198959">
      <w:drawing>
        <wp:inline wp14:editId="1C8B872A" wp14:anchorId="6DDD26E6">
          <wp:extent cx="1309301" cy="1215207"/>
          <wp:effectExtent l="0" t="0" r="0" b="0"/>
          <wp:docPr id="3520243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5202433" name="Picture 35202433"/>
                  <pic:cNvPicPr/>
                </pic:nvPicPr>
                <pic:blipFill>
                  <a:blip xmlns:r="http://schemas.openxmlformats.org/officeDocument/2006/relationships" r:embed="rId1099059987">
                    <a:extLst>
                      <a:ext uri="{28A0092B-C50C-407E-A947-70E740481C1C}">
                        <a14:useLocalDpi xmlns:a14="http://schemas.microsoft.com/office/drawing/2010/main"/>
                      </a:ext>
                    </a:extLst>
                  </a:blip>
                  <a:stretch>
                    <a:fillRect/>
                  </a:stretch>
                </pic:blipFill>
                <pic:spPr>
                  <a:xfrm rot="0">
                    <a:off x="0" y="0"/>
                    <a:ext cx="1309301" cy="12152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046E2"/>
    <w:multiLevelType w:val="hybridMultilevel"/>
    <w:tmpl w:val="0E007D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82A389B"/>
    <w:multiLevelType w:val="hybridMultilevel"/>
    <w:tmpl w:val="A8C63CF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9404962"/>
    <w:multiLevelType w:val="hybridMultilevel"/>
    <w:tmpl w:val="502CF966"/>
    <w:lvl w:ilvl="0" w:tplc="72CEB36C">
      <w:start w:val="1"/>
      <w:numFmt w:val="bullet"/>
      <w:lvlText w:val=""/>
      <w:lvlJc w:val="left"/>
      <w:pPr>
        <w:ind w:left="720" w:hanging="360"/>
      </w:pPr>
      <w:rPr>
        <w:rFonts w:hint="default" w:ascii="Symbol" w:hAnsi="Symbol"/>
      </w:rPr>
    </w:lvl>
    <w:lvl w:ilvl="1" w:tplc="B5088934">
      <w:start w:val="1"/>
      <w:numFmt w:val="bullet"/>
      <w:lvlText w:val="o"/>
      <w:lvlJc w:val="left"/>
      <w:pPr>
        <w:ind w:left="1440" w:hanging="360"/>
      </w:pPr>
      <w:rPr>
        <w:rFonts w:hint="default" w:ascii="Courier New" w:hAnsi="Courier New"/>
      </w:rPr>
    </w:lvl>
    <w:lvl w:ilvl="2" w:tplc="22D0E3B2">
      <w:start w:val="1"/>
      <w:numFmt w:val="bullet"/>
      <w:lvlText w:val=""/>
      <w:lvlJc w:val="left"/>
      <w:pPr>
        <w:ind w:left="2160" w:hanging="360"/>
      </w:pPr>
      <w:rPr>
        <w:rFonts w:hint="default" w:ascii="Wingdings" w:hAnsi="Wingdings"/>
      </w:rPr>
    </w:lvl>
    <w:lvl w:ilvl="3" w:tplc="A950D752">
      <w:start w:val="1"/>
      <w:numFmt w:val="bullet"/>
      <w:lvlText w:val=""/>
      <w:lvlJc w:val="left"/>
      <w:pPr>
        <w:ind w:left="2880" w:hanging="360"/>
      </w:pPr>
      <w:rPr>
        <w:rFonts w:hint="default" w:ascii="Symbol" w:hAnsi="Symbol"/>
      </w:rPr>
    </w:lvl>
    <w:lvl w:ilvl="4" w:tplc="1FDECB32">
      <w:start w:val="1"/>
      <w:numFmt w:val="bullet"/>
      <w:lvlText w:val="o"/>
      <w:lvlJc w:val="left"/>
      <w:pPr>
        <w:ind w:left="3600" w:hanging="360"/>
      </w:pPr>
      <w:rPr>
        <w:rFonts w:hint="default" w:ascii="Courier New" w:hAnsi="Courier New"/>
      </w:rPr>
    </w:lvl>
    <w:lvl w:ilvl="5" w:tplc="D4AAFF54">
      <w:start w:val="1"/>
      <w:numFmt w:val="bullet"/>
      <w:lvlText w:val=""/>
      <w:lvlJc w:val="left"/>
      <w:pPr>
        <w:ind w:left="4320" w:hanging="360"/>
      </w:pPr>
      <w:rPr>
        <w:rFonts w:hint="default" w:ascii="Wingdings" w:hAnsi="Wingdings"/>
      </w:rPr>
    </w:lvl>
    <w:lvl w:ilvl="6" w:tplc="E7043264">
      <w:start w:val="1"/>
      <w:numFmt w:val="bullet"/>
      <w:lvlText w:val=""/>
      <w:lvlJc w:val="left"/>
      <w:pPr>
        <w:ind w:left="5040" w:hanging="360"/>
      </w:pPr>
      <w:rPr>
        <w:rFonts w:hint="default" w:ascii="Symbol" w:hAnsi="Symbol"/>
      </w:rPr>
    </w:lvl>
    <w:lvl w:ilvl="7" w:tplc="A1E69E5A">
      <w:start w:val="1"/>
      <w:numFmt w:val="bullet"/>
      <w:lvlText w:val="o"/>
      <w:lvlJc w:val="left"/>
      <w:pPr>
        <w:ind w:left="5760" w:hanging="360"/>
      </w:pPr>
      <w:rPr>
        <w:rFonts w:hint="default" w:ascii="Courier New" w:hAnsi="Courier New"/>
      </w:rPr>
    </w:lvl>
    <w:lvl w:ilvl="8" w:tplc="88C8064E">
      <w:start w:val="1"/>
      <w:numFmt w:val="bullet"/>
      <w:lvlText w:val=""/>
      <w:lvlJc w:val="left"/>
      <w:pPr>
        <w:ind w:left="6480" w:hanging="360"/>
      </w:pPr>
      <w:rPr>
        <w:rFonts w:hint="default" w:ascii="Wingdings" w:hAnsi="Wingdings"/>
      </w:rPr>
    </w:lvl>
  </w:abstractNum>
  <w:abstractNum w:abstractNumId="3" w15:restartNumberingAfterBreak="0">
    <w:nsid w:val="1D66124A"/>
    <w:multiLevelType w:val="hybridMultilevel"/>
    <w:tmpl w:val="651EC9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286BBB"/>
    <w:multiLevelType w:val="hybridMultilevel"/>
    <w:tmpl w:val="4FACF1AA"/>
    <w:lvl w:ilvl="0" w:tplc="9C12C4C8">
      <w:start w:val="1"/>
      <w:numFmt w:val="decimal"/>
      <w:lvlText w:val="%1."/>
      <w:lvlJc w:val="left"/>
      <w:pPr>
        <w:ind w:left="360" w:hanging="360"/>
      </w:pPr>
      <w:rPr>
        <w:rFonts w:hint="default" w:ascii="Arial" w:hAnsi="Arial" w:cs="Arial"/>
        <w:i w:val="0"/>
        <w:iCs w:val="0"/>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3B464A8"/>
    <w:multiLevelType w:val="hybridMultilevel"/>
    <w:tmpl w:val="A588D38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4242F9C"/>
    <w:multiLevelType w:val="hybridMultilevel"/>
    <w:tmpl w:val="7F16EB3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F72598C"/>
    <w:multiLevelType w:val="hybridMultilevel"/>
    <w:tmpl w:val="E80EDEE2"/>
    <w:lvl w:ilvl="0" w:tplc="10700F32">
      <w:start w:val="1"/>
      <w:numFmt w:val="bullet"/>
      <w:lvlText w:val=""/>
      <w:lvlJc w:val="left"/>
      <w:pPr>
        <w:ind w:left="360" w:hanging="360"/>
      </w:pPr>
      <w:rPr>
        <w:rFonts w:hint="default" w:ascii="Symbol" w:hAnsi="Symbol"/>
        <w:color w:val="808080" w:themeColor="background1" w:themeShade="8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34A854D1"/>
    <w:multiLevelType w:val="hybridMultilevel"/>
    <w:tmpl w:val="55E6C462"/>
    <w:lvl w:ilvl="0" w:tplc="3552E81E">
      <w:start w:val="1"/>
      <w:numFmt w:val="bullet"/>
      <w:lvlText w:val=""/>
      <w:lvlJc w:val="left"/>
      <w:pPr>
        <w:ind w:left="720" w:hanging="360"/>
      </w:pPr>
      <w:rPr>
        <w:rFonts w:hint="default" w:ascii="Symbol" w:hAnsi="Symbol"/>
        <w:color w:val="833C0B" w:themeColor="accent2" w:themeShade="8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AE40F50"/>
    <w:multiLevelType w:val="hybridMultilevel"/>
    <w:tmpl w:val="6528449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425C0EAB"/>
    <w:multiLevelType w:val="hybridMultilevel"/>
    <w:tmpl w:val="DE760BD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4AFD155D"/>
    <w:multiLevelType w:val="hybridMultilevel"/>
    <w:tmpl w:val="6E32D1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F4C4E71"/>
    <w:multiLevelType w:val="multilevel"/>
    <w:tmpl w:val="4CF017FA"/>
    <w:lvl w:ilvl="0">
      <w:start w:val="1"/>
      <w:numFmt w:val="decimal"/>
      <w:pStyle w:val="Heading2"/>
      <w:lvlText w:val="%1."/>
      <w:lvlJc w:val="left"/>
      <w:pPr>
        <w:ind w:left="1077" w:hanging="360"/>
      </w:pPr>
    </w:lvl>
    <w:lvl w:ilvl="1">
      <w:start w:val="1"/>
      <w:numFmt w:val="decimal"/>
      <w:pStyle w:val="Heading1"/>
      <w:isLgl/>
      <w:lvlText w:val="%1.%2"/>
      <w:lvlJc w:val="left"/>
      <w:pPr>
        <w:ind w:left="360" w:hanging="360"/>
      </w:pPr>
      <w:rPr>
        <w:rFonts w:hint="default"/>
        <w:color w:val="FFFFFF" w:themeColor="background1"/>
      </w:rPr>
    </w:lvl>
    <w:lvl w:ilvl="2">
      <w:start w:val="1"/>
      <w:numFmt w:val="decimal"/>
      <w:pStyle w:val="Subsubheading"/>
      <w:isLgl/>
      <w:lvlText w:val="%1.%2.%3"/>
      <w:lvlJc w:val="left"/>
      <w:pPr>
        <w:ind w:left="720"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57" w:hanging="144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517" w:hanging="1800"/>
      </w:pPr>
      <w:rPr>
        <w:rFonts w:hint="default"/>
      </w:rPr>
    </w:lvl>
  </w:abstractNum>
  <w:abstractNum w:abstractNumId="13" w15:restartNumberingAfterBreak="0">
    <w:nsid w:val="54CE3552"/>
    <w:multiLevelType w:val="hybridMultilevel"/>
    <w:tmpl w:val="7408CEA2"/>
    <w:lvl w:ilvl="0" w:tplc="3552E81E">
      <w:start w:val="1"/>
      <w:numFmt w:val="bullet"/>
      <w:lvlText w:val=""/>
      <w:lvlJc w:val="left"/>
      <w:pPr>
        <w:ind w:left="720" w:hanging="360"/>
      </w:pPr>
      <w:rPr>
        <w:rFonts w:hint="default" w:ascii="Symbol" w:hAnsi="Symbol"/>
        <w:color w:val="833C0B" w:themeColor="accent2" w:themeShade="8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64A65F0"/>
    <w:multiLevelType w:val="hybridMultilevel"/>
    <w:tmpl w:val="DCDA5A2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66CF68EE"/>
    <w:multiLevelType w:val="hybridMultilevel"/>
    <w:tmpl w:val="5F3280A8"/>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8607F76"/>
    <w:multiLevelType w:val="hybridMultilevel"/>
    <w:tmpl w:val="3D06977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7" w15:restartNumberingAfterBreak="0">
    <w:nsid w:val="6A1F5570"/>
    <w:multiLevelType w:val="hybridMultilevel"/>
    <w:tmpl w:val="B74EB6D6"/>
    <w:lvl w:ilvl="0" w:tplc="B17A1C7A">
      <w:start w:val="1"/>
      <w:numFmt w:val="decimal"/>
      <w:lvlText w:val="%1."/>
      <w:lvlJc w:val="left"/>
      <w:pPr>
        <w:ind w:left="720" w:hanging="360"/>
      </w:pPr>
    </w:lvl>
    <w:lvl w:ilvl="1" w:tplc="FB42B01A">
      <w:start w:val="1"/>
      <w:numFmt w:val="lowerLetter"/>
      <w:lvlText w:val="%2."/>
      <w:lvlJc w:val="left"/>
      <w:pPr>
        <w:ind w:left="1440" w:hanging="360"/>
      </w:pPr>
    </w:lvl>
    <w:lvl w:ilvl="2" w:tplc="48AA277E">
      <w:start w:val="1"/>
      <w:numFmt w:val="lowerRoman"/>
      <w:lvlText w:val="%3."/>
      <w:lvlJc w:val="right"/>
      <w:pPr>
        <w:ind w:left="2160" w:hanging="180"/>
      </w:pPr>
    </w:lvl>
    <w:lvl w:ilvl="3" w:tplc="5E80B47E">
      <w:start w:val="1"/>
      <w:numFmt w:val="decimal"/>
      <w:lvlText w:val="%4."/>
      <w:lvlJc w:val="left"/>
      <w:pPr>
        <w:ind w:left="2880" w:hanging="360"/>
      </w:pPr>
    </w:lvl>
    <w:lvl w:ilvl="4" w:tplc="DFAE95A2">
      <w:start w:val="1"/>
      <w:numFmt w:val="lowerLetter"/>
      <w:lvlText w:val="%5."/>
      <w:lvlJc w:val="left"/>
      <w:pPr>
        <w:ind w:left="3600" w:hanging="360"/>
      </w:pPr>
    </w:lvl>
    <w:lvl w:ilvl="5" w:tplc="E0F014BA">
      <w:start w:val="1"/>
      <w:numFmt w:val="lowerRoman"/>
      <w:lvlText w:val="%6."/>
      <w:lvlJc w:val="right"/>
      <w:pPr>
        <w:ind w:left="4320" w:hanging="180"/>
      </w:pPr>
    </w:lvl>
    <w:lvl w:ilvl="6" w:tplc="9D5AFDDA">
      <w:start w:val="1"/>
      <w:numFmt w:val="decimal"/>
      <w:lvlText w:val="%7."/>
      <w:lvlJc w:val="left"/>
      <w:pPr>
        <w:ind w:left="5040" w:hanging="360"/>
      </w:pPr>
    </w:lvl>
    <w:lvl w:ilvl="7" w:tplc="3048C8B8">
      <w:start w:val="1"/>
      <w:numFmt w:val="lowerLetter"/>
      <w:lvlText w:val="%8."/>
      <w:lvlJc w:val="left"/>
      <w:pPr>
        <w:ind w:left="5760" w:hanging="360"/>
      </w:pPr>
    </w:lvl>
    <w:lvl w:ilvl="8" w:tplc="F5AC91CE">
      <w:start w:val="1"/>
      <w:numFmt w:val="lowerRoman"/>
      <w:lvlText w:val="%9."/>
      <w:lvlJc w:val="right"/>
      <w:pPr>
        <w:ind w:left="6480" w:hanging="180"/>
      </w:pPr>
    </w:lvl>
  </w:abstractNum>
  <w:num w:numId="1" w16cid:durableId="499122962">
    <w:abstractNumId w:val="17"/>
  </w:num>
  <w:num w:numId="2" w16cid:durableId="695154794">
    <w:abstractNumId w:val="2"/>
  </w:num>
  <w:num w:numId="3" w16cid:durableId="60717290">
    <w:abstractNumId w:val="12"/>
  </w:num>
  <w:num w:numId="4" w16cid:durableId="1955014380">
    <w:abstractNumId w:val="16"/>
  </w:num>
  <w:num w:numId="5" w16cid:durableId="1555462023">
    <w:abstractNumId w:val="10"/>
  </w:num>
  <w:num w:numId="6" w16cid:durableId="1056007235">
    <w:abstractNumId w:val="11"/>
  </w:num>
  <w:num w:numId="7" w16cid:durableId="636689949">
    <w:abstractNumId w:val="15"/>
  </w:num>
  <w:num w:numId="8" w16cid:durableId="1997996756">
    <w:abstractNumId w:val="4"/>
  </w:num>
  <w:num w:numId="9" w16cid:durableId="866406783">
    <w:abstractNumId w:val="8"/>
  </w:num>
  <w:num w:numId="10" w16cid:durableId="926501333">
    <w:abstractNumId w:val="13"/>
  </w:num>
  <w:num w:numId="11" w16cid:durableId="847258635">
    <w:abstractNumId w:val="3"/>
  </w:num>
  <w:num w:numId="12" w16cid:durableId="2006590858">
    <w:abstractNumId w:val="9"/>
  </w:num>
  <w:num w:numId="13" w16cid:durableId="1236359407">
    <w:abstractNumId w:val="5"/>
  </w:num>
  <w:num w:numId="14" w16cid:durableId="419840926">
    <w:abstractNumId w:val="6"/>
  </w:num>
  <w:num w:numId="15" w16cid:durableId="964310084">
    <w:abstractNumId w:val="7"/>
  </w:num>
  <w:num w:numId="16" w16cid:durableId="1316645427">
    <w:abstractNumId w:val="1"/>
  </w:num>
  <w:num w:numId="17" w16cid:durableId="1719816142">
    <w:abstractNumId w:val="14"/>
  </w:num>
  <w:num w:numId="18" w16cid:durableId="1618413066">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QxtzA0MTI3NjQyMTVX0lEKTi0uzszPAykwqwUAYTGqDywAAAA="/>
  </w:docVars>
  <w:rsids>
    <w:rsidRoot w:val="004A2327"/>
    <w:rsid w:val="00015D22"/>
    <w:rsid w:val="000170F3"/>
    <w:rsid w:val="00024CE5"/>
    <w:rsid w:val="000706AD"/>
    <w:rsid w:val="000A10C8"/>
    <w:rsid w:val="000C26A6"/>
    <w:rsid w:val="000F6071"/>
    <w:rsid w:val="001532D8"/>
    <w:rsid w:val="00174660"/>
    <w:rsid w:val="0019132E"/>
    <w:rsid w:val="001A4391"/>
    <w:rsid w:val="001A5BBF"/>
    <w:rsid w:val="001A79BA"/>
    <w:rsid w:val="001D09CD"/>
    <w:rsid w:val="00215BAB"/>
    <w:rsid w:val="002342C2"/>
    <w:rsid w:val="002A7C0D"/>
    <w:rsid w:val="002C0F28"/>
    <w:rsid w:val="002D00E4"/>
    <w:rsid w:val="002E09E8"/>
    <w:rsid w:val="00310A97"/>
    <w:rsid w:val="00313BF6"/>
    <w:rsid w:val="003375B5"/>
    <w:rsid w:val="00346E5A"/>
    <w:rsid w:val="003512A7"/>
    <w:rsid w:val="00352147"/>
    <w:rsid w:val="00356144"/>
    <w:rsid w:val="00381F99"/>
    <w:rsid w:val="0039070F"/>
    <w:rsid w:val="003A603C"/>
    <w:rsid w:val="003B5F2E"/>
    <w:rsid w:val="003C6FC7"/>
    <w:rsid w:val="003F3A5A"/>
    <w:rsid w:val="00402273"/>
    <w:rsid w:val="0041200F"/>
    <w:rsid w:val="00413B7A"/>
    <w:rsid w:val="00417657"/>
    <w:rsid w:val="00450642"/>
    <w:rsid w:val="004615D3"/>
    <w:rsid w:val="00485A0C"/>
    <w:rsid w:val="00496728"/>
    <w:rsid w:val="004A2327"/>
    <w:rsid w:val="004B2DDF"/>
    <w:rsid w:val="004C58DA"/>
    <w:rsid w:val="004D380E"/>
    <w:rsid w:val="004E61AE"/>
    <w:rsid w:val="0058192E"/>
    <w:rsid w:val="005868EE"/>
    <w:rsid w:val="005C5C3A"/>
    <w:rsid w:val="005D3F54"/>
    <w:rsid w:val="005E67F7"/>
    <w:rsid w:val="00602CC9"/>
    <w:rsid w:val="00610A38"/>
    <w:rsid w:val="006269EA"/>
    <w:rsid w:val="00641F45"/>
    <w:rsid w:val="006529D2"/>
    <w:rsid w:val="00654CEF"/>
    <w:rsid w:val="0066307A"/>
    <w:rsid w:val="006667EE"/>
    <w:rsid w:val="006E145D"/>
    <w:rsid w:val="006F3B9A"/>
    <w:rsid w:val="006F5F00"/>
    <w:rsid w:val="0071322C"/>
    <w:rsid w:val="00727531"/>
    <w:rsid w:val="00727A67"/>
    <w:rsid w:val="0076077F"/>
    <w:rsid w:val="00766BFF"/>
    <w:rsid w:val="007729C1"/>
    <w:rsid w:val="00780014"/>
    <w:rsid w:val="00780D0B"/>
    <w:rsid w:val="00790720"/>
    <w:rsid w:val="007B7F5D"/>
    <w:rsid w:val="007D9798"/>
    <w:rsid w:val="00811A47"/>
    <w:rsid w:val="008137B4"/>
    <w:rsid w:val="008161CF"/>
    <w:rsid w:val="00821E7F"/>
    <w:rsid w:val="00823AC5"/>
    <w:rsid w:val="00850EA8"/>
    <w:rsid w:val="00901BC4"/>
    <w:rsid w:val="00910710"/>
    <w:rsid w:val="00914345"/>
    <w:rsid w:val="00914D1D"/>
    <w:rsid w:val="0091672D"/>
    <w:rsid w:val="00935EA8"/>
    <w:rsid w:val="00941AFD"/>
    <w:rsid w:val="00946FA0"/>
    <w:rsid w:val="0095714D"/>
    <w:rsid w:val="0096310A"/>
    <w:rsid w:val="00971993"/>
    <w:rsid w:val="0099574D"/>
    <w:rsid w:val="009A34A2"/>
    <w:rsid w:val="009A39B3"/>
    <w:rsid w:val="009C3A82"/>
    <w:rsid w:val="009C4C4C"/>
    <w:rsid w:val="009C4F8C"/>
    <w:rsid w:val="009E5BBF"/>
    <w:rsid w:val="009E623F"/>
    <w:rsid w:val="00A01CA9"/>
    <w:rsid w:val="00A6754D"/>
    <w:rsid w:val="00A969FE"/>
    <w:rsid w:val="00AD1BAB"/>
    <w:rsid w:val="00AD4D68"/>
    <w:rsid w:val="00AE63F9"/>
    <w:rsid w:val="00AF26B1"/>
    <w:rsid w:val="00AF5199"/>
    <w:rsid w:val="00B1184F"/>
    <w:rsid w:val="00B27644"/>
    <w:rsid w:val="00B35AF6"/>
    <w:rsid w:val="00B361F7"/>
    <w:rsid w:val="00B41215"/>
    <w:rsid w:val="00B73652"/>
    <w:rsid w:val="00B75D6C"/>
    <w:rsid w:val="00BA276F"/>
    <w:rsid w:val="00BA2CF4"/>
    <w:rsid w:val="00BB2C43"/>
    <w:rsid w:val="00BE6400"/>
    <w:rsid w:val="00BF52B4"/>
    <w:rsid w:val="00C16671"/>
    <w:rsid w:val="00C36776"/>
    <w:rsid w:val="00C43B81"/>
    <w:rsid w:val="00C468C7"/>
    <w:rsid w:val="00C562F7"/>
    <w:rsid w:val="00C75576"/>
    <w:rsid w:val="00C927D7"/>
    <w:rsid w:val="00CC7310"/>
    <w:rsid w:val="00CD214D"/>
    <w:rsid w:val="00CF2FCF"/>
    <w:rsid w:val="00CF675C"/>
    <w:rsid w:val="00D03E21"/>
    <w:rsid w:val="00D1061E"/>
    <w:rsid w:val="00D127B4"/>
    <w:rsid w:val="00D12D52"/>
    <w:rsid w:val="00D62E79"/>
    <w:rsid w:val="00D63FDE"/>
    <w:rsid w:val="00DC13C1"/>
    <w:rsid w:val="00DD7987"/>
    <w:rsid w:val="00DE56D9"/>
    <w:rsid w:val="00DF5323"/>
    <w:rsid w:val="00E55584"/>
    <w:rsid w:val="00E84FA5"/>
    <w:rsid w:val="00EC5F3E"/>
    <w:rsid w:val="00EF26D3"/>
    <w:rsid w:val="00F16E8C"/>
    <w:rsid w:val="00F40F5D"/>
    <w:rsid w:val="00F64589"/>
    <w:rsid w:val="00F70F55"/>
    <w:rsid w:val="00FC6BBA"/>
    <w:rsid w:val="00FF2344"/>
    <w:rsid w:val="0130FA5F"/>
    <w:rsid w:val="0138F165"/>
    <w:rsid w:val="0176F836"/>
    <w:rsid w:val="01890AA9"/>
    <w:rsid w:val="01E51F96"/>
    <w:rsid w:val="02120C13"/>
    <w:rsid w:val="0218336D"/>
    <w:rsid w:val="0257DEE6"/>
    <w:rsid w:val="02591065"/>
    <w:rsid w:val="02A58F0B"/>
    <w:rsid w:val="02AA1AAD"/>
    <w:rsid w:val="02E2EBB2"/>
    <w:rsid w:val="03C53BB3"/>
    <w:rsid w:val="03EFF9C4"/>
    <w:rsid w:val="0411CDE5"/>
    <w:rsid w:val="04157783"/>
    <w:rsid w:val="041689B3"/>
    <w:rsid w:val="0418744A"/>
    <w:rsid w:val="044F4343"/>
    <w:rsid w:val="049D742E"/>
    <w:rsid w:val="04C2E31B"/>
    <w:rsid w:val="056D6481"/>
    <w:rsid w:val="05C98769"/>
    <w:rsid w:val="063CF796"/>
    <w:rsid w:val="064F4445"/>
    <w:rsid w:val="0659CBB7"/>
    <w:rsid w:val="0661A2CD"/>
    <w:rsid w:val="0662D538"/>
    <w:rsid w:val="06790691"/>
    <w:rsid w:val="06C18A17"/>
    <w:rsid w:val="06D76845"/>
    <w:rsid w:val="06E1F67B"/>
    <w:rsid w:val="074DC4CF"/>
    <w:rsid w:val="076CB578"/>
    <w:rsid w:val="07A976F1"/>
    <w:rsid w:val="07F0BCC0"/>
    <w:rsid w:val="0850C772"/>
    <w:rsid w:val="08E7FF34"/>
    <w:rsid w:val="0928C693"/>
    <w:rsid w:val="092A3EC1"/>
    <w:rsid w:val="092E1C03"/>
    <w:rsid w:val="095E3310"/>
    <w:rsid w:val="09855C0F"/>
    <w:rsid w:val="0A215655"/>
    <w:rsid w:val="0A243C10"/>
    <w:rsid w:val="0A722B99"/>
    <w:rsid w:val="0B020EDB"/>
    <w:rsid w:val="0C44A350"/>
    <w:rsid w:val="0C70A1BE"/>
    <w:rsid w:val="0CD72F40"/>
    <w:rsid w:val="0D231411"/>
    <w:rsid w:val="0D278810"/>
    <w:rsid w:val="0D4B5B5E"/>
    <w:rsid w:val="0D6379E0"/>
    <w:rsid w:val="0D6C81D5"/>
    <w:rsid w:val="0D88D991"/>
    <w:rsid w:val="0DCC390E"/>
    <w:rsid w:val="0E0306BA"/>
    <w:rsid w:val="0E353E2A"/>
    <w:rsid w:val="0E4F5BB1"/>
    <w:rsid w:val="0E811842"/>
    <w:rsid w:val="0FC744A1"/>
    <w:rsid w:val="0FE97262"/>
    <w:rsid w:val="0FF68ED4"/>
    <w:rsid w:val="10614E68"/>
    <w:rsid w:val="111FA2D7"/>
    <w:rsid w:val="1169299C"/>
    <w:rsid w:val="1193D4E7"/>
    <w:rsid w:val="119B1B45"/>
    <w:rsid w:val="11A0FEA5"/>
    <w:rsid w:val="11C319BF"/>
    <w:rsid w:val="12343BB7"/>
    <w:rsid w:val="124B6061"/>
    <w:rsid w:val="13C71731"/>
    <w:rsid w:val="14120C86"/>
    <w:rsid w:val="1479E818"/>
    <w:rsid w:val="14F04F1E"/>
    <w:rsid w:val="151DE385"/>
    <w:rsid w:val="15505AA6"/>
    <w:rsid w:val="157BA9D6"/>
    <w:rsid w:val="15916329"/>
    <w:rsid w:val="15A33984"/>
    <w:rsid w:val="15AB3F50"/>
    <w:rsid w:val="16402E09"/>
    <w:rsid w:val="16EA63F2"/>
    <w:rsid w:val="16ED11B9"/>
    <w:rsid w:val="17199DE7"/>
    <w:rsid w:val="173FEF7A"/>
    <w:rsid w:val="176DB3D3"/>
    <w:rsid w:val="177F1690"/>
    <w:rsid w:val="17B7D86C"/>
    <w:rsid w:val="183C1A65"/>
    <w:rsid w:val="1899EAAA"/>
    <w:rsid w:val="18BC2E13"/>
    <w:rsid w:val="193B90A8"/>
    <w:rsid w:val="19561F6B"/>
    <w:rsid w:val="1991AFF9"/>
    <w:rsid w:val="19C2335B"/>
    <w:rsid w:val="1A0B6ADC"/>
    <w:rsid w:val="1A941CE2"/>
    <w:rsid w:val="1AB43FD1"/>
    <w:rsid w:val="1AB9DD91"/>
    <w:rsid w:val="1AF426B8"/>
    <w:rsid w:val="1B1D7262"/>
    <w:rsid w:val="1BBEF9D8"/>
    <w:rsid w:val="1BC9F127"/>
    <w:rsid w:val="1BCD32E3"/>
    <w:rsid w:val="1BDB76EC"/>
    <w:rsid w:val="1BE38527"/>
    <w:rsid w:val="1C7129FC"/>
    <w:rsid w:val="1C7D2F65"/>
    <w:rsid w:val="1C8242F5"/>
    <w:rsid w:val="1CA447FA"/>
    <w:rsid w:val="1CA77FDE"/>
    <w:rsid w:val="1CF47A1B"/>
    <w:rsid w:val="1D10972D"/>
    <w:rsid w:val="1D6A7D55"/>
    <w:rsid w:val="1D7DFBCD"/>
    <w:rsid w:val="1DB85A29"/>
    <w:rsid w:val="1E305DEF"/>
    <w:rsid w:val="1EF00074"/>
    <w:rsid w:val="1F64880A"/>
    <w:rsid w:val="1F84AE36"/>
    <w:rsid w:val="1F99E428"/>
    <w:rsid w:val="1FAECA15"/>
    <w:rsid w:val="1FCBCB53"/>
    <w:rsid w:val="1FD71122"/>
    <w:rsid w:val="1FFC7B95"/>
    <w:rsid w:val="2062F6EB"/>
    <w:rsid w:val="20632C35"/>
    <w:rsid w:val="20E6CA13"/>
    <w:rsid w:val="20EA7078"/>
    <w:rsid w:val="21105563"/>
    <w:rsid w:val="2139F7AB"/>
    <w:rsid w:val="21547BB7"/>
    <w:rsid w:val="2199ECBF"/>
    <w:rsid w:val="21A4AE1D"/>
    <w:rsid w:val="22124EEE"/>
    <w:rsid w:val="22949C7D"/>
    <w:rsid w:val="2350EF4C"/>
    <w:rsid w:val="242C37AB"/>
    <w:rsid w:val="244D775C"/>
    <w:rsid w:val="246FCF1E"/>
    <w:rsid w:val="24F5522E"/>
    <w:rsid w:val="25565D53"/>
    <w:rsid w:val="256C1369"/>
    <w:rsid w:val="2593D3D2"/>
    <w:rsid w:val="25B6A18D"/>
    <w:rsid w:val="26276079"/>
    <w:rsid w:val="264D0315"/>
    <w:rsid w:val="266E8ADD"/>
    <w:rsid w:val="26C26B7B"/>
    <w:rsid w:val="272AE2D1"/>
    <w:rsid w:val="279C8A6E"/>
    <w:rsid w:val="2819CD09"/>
    <w:rsid w:val="283FB197"/>
    <w:rsid w:val="28506EF0"/>
    <w:rsid w:val="2879CFCE"/>
    <w:rsid w:val="289700C4"/>
    <w:rsid w:val="28AD4C86"/>
    <w:rsid w:val="28D44BA1"/>
    <w:rsid w:val="29A97447"/>
    <w:rsid w:val="2A16ABEF"/>
    <w:rsid w:val="2A31B729"/>
    <w:rsid w:val="2A6CDF76"/>
    <w:rsid w:val="2A80A463"/>
    <w:rsid w:val="2AA946EF"/>
    <w:rsid w:val="2AAE9EC7"/>
    <w:rsid w:val="2B290633"/>
    <w:rsid w:val="2BF09469"/>
    <w:rsid w:val="2C91A75B"/>
    <w:rsid w:val="2CC5086A"/>
    <w:rsid w:val="2D2E66D9"/>
    <w:rsid w:val="2D7821AA"/>
    <w:rsid w:val="2D87FC4D"/>
    <w:rsid w:val="2DF7603D"/>
    <w:rsid w:val="2E20032B"/>
    <w:rsid w:val="2E27E256"/>
    <w:rsid w:val="2E353779"/>
    <w:rsid w:val="2E844F63"/>
    <w:rsid w:val="2EC7656B"/>
    <w:rsid w:val="2EDE0906"/>
    <w:rsid w:val="2F2A248A"/>
    <w:rsid w:val="2F745774"/>
    <w:rsid w:val="2FAEE249"/>
    <w:rsid w:val="3084F37A"/>
    <w:rsid w:val="3097AD46"/>
    <w:rsid w:val="31640CAB"/>
    <w:rsid w:val="31B92295"/>
    <w:rsid w:val="31FB6DDB"/>
    <w:rsid w:val="327BE025"/>
    <w:rsid w:val="32A05276"/>
    <w:rsid w:val="32A7F3A8"/>
    <w:rsid w:val="32BA246A"/>
    <w:rsid w:val="32DBECFF"/>
    <w:rsid w:val="32E4E06E"/>
    <w:rsid w:val="3387969A"/>
    <w:rsid w:val="33AE3203"/>
    <w:rsid w:val="33D49C0A"/>
    <w:rsid w:val="33D4B8E3"/>
    <w:rsid w:val="347E016C"/>
    <w:rsid w:val="34A3DA1F"/>
    <w:rsid w:val="34E04B45"/>
    <w:rsid w:val="35376D9E"/>
    <w:rsid w:val="3539AAE6"/>
    <w:rsid w:val="3627D9FD"/>
    <w:rsid w:val="3658DAE5"/>
    <w:rsid w:val="368F73C2"/>
    <w:rsid w:val="370B1828"/>
    <w:rsid w:val="37695C7F"/>
    <w:rsid w:val="37D85C5F"/>
    <w:rsid w:val="37E36E84"/>
    <w:rsid w:val="380703A0"/>
    <w:rsid w:val="382FA23B"/>
    <w:rsid w:val="3844E916"/>
    <w:rsid w:val="38B4BFA1"/>
    <w:rsid w:val="38C7466A"/>
    <w:rsid w:val="39A74083"/>
    <w:rsid w:val="3A40EA8C"/>
    <w:rsid w:val="3AB81A5B"/>
    <w:rsid w:val="3ADA74D1"/>
    <w:rsid w:val="3B1C870E"/>
    <w:rsid w:val="3B3AD7CB"/>
    <w:rsid w:val="3B4DDB46"/>
    <w:rsid w:val="3B969AB5"/>
    <w:rsid w:val="3BBFFFAA"/>
    <w:rsid w:val="3C22B13C"/>
    <w:rsid w:val="3C3AE9D9"/>
    <w:rsid w:val="3C64226E"/>
    <w:rsid w:val="3C7B3064"/>
    <w:rsid w:val="3C89056A"/>
    <w:rsid w:val="3CE45452"/>
    <w:rsid w:val="3D64CCC1"/>
    <w:rsid w:val="3D6B7D9B"/>
    <w:rsid w:val="3D6FBB64"/>
    <w:rsid w:val="3DBC2DCD"/>
    <w:rsid w:val="3DDDFC08"/>
    <w:rsid w:val="3DE0F268"/>
    <w:rsid w:val="3E76DCE1"/>
    <w:rsid w:val="3E7E5CA0"/>
    <w:rsid w:val="3EC14C89"/>
    <w:rsid w:val="3F1E34EB"/>
    <w:rsid w:val="3F3C651B"/>
    <w:rsid w:val="3F40C21F"/>
    <w:rsid w:val="3F4CD15F"/>
    <w:rsid w:val="3FA0733A"/>
    <w:rsid w:val="3FF0E533"/>
    <w:rsid w:val="402559BA"/>
    <w:rsid w:val="40C27E9F"/>
    <w:rsid w:val="40DDC702"/>
    <w:rsid w:val="40E31B3C"/>
    <w:rsid w:val="40F7D737"/>
    <w:rsid w:val="41B140BD"/>
    <w:rsid w:val="41D4C7AE"/>
    <w:rsid w:val="4227D9CE"/>
    <w:rsid w:val="4232E4D2"/>
    <w:rsid w:val="4247E50F"/>
    <w:rsid w:val="425DB895"/>
    <w:rsid w:val="42E67E57"/>
    <w:rsid w:val="43025FEF"/>
    <w:rsid w:val="43261240"/>
    <w:rsid w:val="437761E1"/>
    <w:rsid w:val="444B0495"/>
    <w:rsid w:val="44786413"/>
    <w:rsid w:val="447FD222"/>
    <w:rsid w:val="44EB29D1"/>
    <w:rsid w:val="450A1A5B"/>
    <w:rsid w:val="4559534D"/>
    <w:rsid w:val="4579787F"/>
    <w:rsid w:val="46092E06"/>
    <w:rsid w:val="460A9B4D"/>
    <w:rsid w:val="462EF938"/>
    <w:rsid w:val="46436C18"/>
    <w:rsid w:val="46D45046"/>
    <w:rsid w:val="473CF765"/>
    <w:rsid w:val="474728FF"/>
    <w:rsid w:val="47909C70"/>
    <w:rsid w:val="47F261DC"/>
    <w:rsid w:val="4802F3B9"/>
    <w:rsid w:val="48D7963E"/>
    <w:rsid w:val="4962612E"/>
    <w:rsid w:val="49977159"/>
    <w:rsid w:val="49D43672"/>
    <w:rsid w:val="49FF794C"/>
    <w:rsid w:val="4A1864BE"/>
    <w:rsid w:val="4A3069D3"/>
    <w:rsid w:val="4A3ECCF9"/>
    <w:rsid w:val="4A664ACB"/>
    <w:rsid w:val="4AC657AE"/>
    <w:rsid w:val="4AD26296"/>
    <w:rsid w:val="4AFDFBEC"/>
    <w:rsid w:val="4B30971D"/>
    <w:rsid w:val="4B70FDF8"/>
    <w:rsid w:val="4BB0CC8B"/>
    <w:rsid w:val="4BB8A102"/>
    <w:rsid w:val="4BE21ED3"/>
    <w:rsid w:val="4BFD37C9"/>
    <w:rsid w:val="4C5A36B7"/>
    <w:rsid w:val="4C62EF64"/>
    <w:rsid w:val="4C6E892F"/>
    <w:rsid w:val="4DA13263"/>
    <w:rsid w:val="4E32176A"/>
    <w:rsid w:val="4E5060B0"/>
    <w:rsid w:val="4EE51E84"/>
    <w:rsid w:val="4F262619"/>
    <w:rsid w:val="4F6A4096"/>
    <w:rsid w:val="4F71F64B"/>
    <w:rsid w:val="4FA3021C"/>
    <w:rsid w:val="4FDCBE69"/>
    <w:rsid w:val="50B5AD8A"/>
    <w:rsid w:val="51454938"/>
    <w:rsid w:val="514EBCED"/>
    <w:rsid w:val="51598CE8"/>
    <w:rsid w:val="5207E829"/>
    <w:rsid w:val="520D6583"/>
    <w:rsid w:val="522717E3"/>
    <w:rsid w:val="52407A64"/>
    <w:rsid w:val="52576316"/>
    <w:rsid w:val="527A318F"/>
    <w:rsid w:val="53567FE4"/>
    <w:rsid w:val="537215B0"/>
    <w:rsid w:val="53C1B90D"/>
    <w:rsid w:val="53DDD439"/>
    <w:rsid w:val="543EFC6A"/>
    <w:rsid w:val="544ACDA4"/>
    <w:rsid w:val="54818240"/>
    <w:rsid w:val="55229C85"/>
    <w:rsid w:val="5570CA4C"/>
    <w:rsid w:val="557AE367"/>
    <w:rsid w:val="56272A1E"/>
    <w:rsid w:val="5632B31A"/>
    <w:rsid w:val="563F45B5"/>
    <w:rsid w:val="56445181"/>
    <w:rsid w:val="568DF4B0"/>
    <w:rsid w:val="568FF721"/>
    <w:rsid w:val="56AE1A5E"/>
    <w:rsid w:val="56D2A940"/>
    <w:rsid w:val="56DCD3B1"/>
    <w:rsid w:val="5767810A"/>
    <w:rsid w:val="57760693"/>
    <w:rsid w:val="583D4841"/>
    <w:rsid w:val="586C3D3B"/>
    <w:rsid w:val="58AB7B9C"/>
    <w:rsid w:val="58BBCD06"/>
    <w:rsid w:val="58E70E14"/>
    <w:rsid w:val="5905B81A"/>
    <w:rsid w:val="5949B817"/>
    <w:rsid w:val="594BA028"/>
    <w:rsid w:val="598DF0BC"/>
    <w:rsid w:val="59C96051"/>
    <w:rsid w:val="5AB1CC26"/>
    <w:rsid w:val="5BA7239E"/>
    <w:rsid w:val="5BC3E387"/>
    <w:rsid w:val="5BDBF2D2"/>
    <w:rsid w:val="5BEF4001"/>
    <w:rsid w:val="5C40A2B4"/>
    <w:rsid w:val="5C54408B"/>
    <w:rsid w:val="5C6E664C"/>
    <w:rsid w:val="5C7CB402"/>
    <w:rsid w:val="5C8192AA"/>
    <w:rsid w:val="5CC68CDB"/>
    <w:rsid w:val="5CFA0816"/>
    <w:rsid w:val="5D515588"/>
    <w:rsid w:val="5D8A37D7"/>
    <w:rsid w:val="5D9D2B83"/>
    <w:rsid w:val="5DA9F9A1"/>
    <w:rsid w:val="5DAEFE66"/>
    <w:rsid w:val="5DCF65A2"/>
    <w:rsid w:val="5DDBC1EF"/>
    <w:rsid w:val="5DF4D09B"/>
    <w:rsid w:val="5E41439C"/>
    <w:rsid w:val="5F0C43E0"/>
    <w:rsid w:val="5F17FB2B"/>
    <w:rsid w:val="5F1F7011"/>
    <w:rsid w:val="5F6BC9A2"/>
    <w:rsid w:val="5FE33976"/>
    <w:rsid w:val="601E260F"/>
    <w:rsid w:val="60DB1997"/>
    <w:rsid w:val="61F056E9"/>
    <w:rsid w:val="622BFF07"/>
    <w:rsid w:val="624117B5"/>
    <w:rsid w:val="62781DB2"/>
    <w:rsid w:val="628FFC08"/>
    <w:rsid w:val="629643F6"/>
    <w:rsid w:val="62CEA331"/>
    <w:rsid w:val="6350029E"/>
    <w:rsid w:val="6387E480"/>
    <w:rsid w:val="63894C36"/>
    <w:rsid w:val="63B0823F"/>
    <w:rsid w:val="644337CA"/>
    <w:rsid w:val="64849D22"/>
    <w:rsid w:val="64898C23"/>
    <w:rsid w:val="648B33CD"/>
    <w:rsid w:val="648CAA03"/>
    <w:rsid w:val="651F54FC"/>
    <w:rsid w:val="65289A65"/>
    <w:rsid w:val="652DDD95"/>
    <w:rsid w:val="656B0EA0"/>
    <w:rsid w:val="65710B61"/>
    <w:rsid w:val="659D324E"/>
    <w:rsid w:val="6622B203"/>
    <w:rsid w:val="66FC905A"/>
    <w:rsid w:val="671340A2"/>
    <w:rsid w:val="672231CD"/>
    <w:rsid w:val="676531C5"/>
    <w:rsid w:val="6804C52E"/>
    <w:rsid w:val="68116751"/>
    <w:rsid w:val="68790D2B"/>
    <w:rsid w:val="687DF2CC"/>
    <w:rsid w:val="69537A1D"/>
    <w:rsid w:val="69F7487B"/>
    <w:rsid w:val="6A425D7F"/>
    <w:rsid w:val="6A46D280"/>
    <w:rsid w:val="6A9A9C63"/>
    <w:rsid w:val="6A9EE331"/>
    <w:rsid w:val="6B721A53"/>
    <w:rsid w:val="6C54D635"/>
    <w:rsid w:val="6CBA5275"/>
    <w:rsid w:val="6CC3F040"/>
    <w:rsid w:val="6D28824D"/>
    <w:rsid w:val="6D2E3F18"/>
    <w:rsid w:val="6D5204DC"/>
    <w:rsid w:val="6D80B880"/>
    <w:rsid w:val="6D871A8A"/>
    <w:rsid w:val="6DD1C288"/>
    <w:rsid w:val="6DEC3FA5"/>
    <w:rsid w:val="6E0859BB"/>
    <w:rsid w:val="6E6D4C3F"/>
    <w:rsid w:val="6E951483"/>
    <w:rsid w:val="6EA5F38D"/>
    <w:rsid w:val="6ECC538D"/>
    <w:rsid w:val="6F55A62F"/>
    <w:rsid w:val="6F933AAE"/>
    <w:rsid w:val="6FED32D3"/>
    <w:rsid w:val="70ADBC27"/>
    <w:rsid w:val="70CC1CF7"/>
    <w:rsid w:val="70E3197E"/>
    <w:rsid w:val="71493170"/>
    <w:rsid w:val="716FFD7E"/>
    <w:rsid w:val="71CED4E5"/>
    <w:rsid w:val="7287488C"/>
    <w:rsid w:val="728E2CB5"/>
    <w:rsid w:val="72D5926B"/>
    <w:rsid w:val="72DBB366"/>
    <w:rsid w:val="72E189F3"/>
    <w:rsid w:val="72F2D8AF"/>
    <w:rsid w:val="73103331"/>
    <w:rsid w:val="737E5548"/>
    <w:rsid w:val="73B1C07E"/>
    <w:rsid w:val="73DEC4D9"/>
    <w:rsid w:val="741C813F"/>
    <w:rsid w:val="742E0BC4"/>
    <w:rsid w:val="74648879"/>
    <w:rsid w:val="746B2AA8"/>
    <w:rsid w:val="752AB6C4"/>
    <w:rsid w:val="753DB495"/>
    <w:rsid w:val="755139FD"/>
    <w:rsid w:val="758FE974"/>
    <w:rsid w:val="759CDFC5"/>
    <w:rsid w:val="7653E536"/>
    <w:rsid w:val="76699306"/>
    <w:rsid w:val="771220F1"/>
    <w:rsid w:val="777A791E"/>
    <w:rsid w:val="7815B7F4"/>
    <w:rsid w:val="78ABD345"/>
    <w:rsid w:val="78D7BD55"/>
    <w:rsid w:val="799F0DCE"/>
    <w:rsid w:val="7A1D54BD"/>
    <w:rsid w:val="7A3BA826"/>
    <w:rsid w:val="7AB1A7A5"/>
    <w:rsid w:val="7ADA994C"/>
    <w:rsid w:val="7B451583"/>
    <w:rsid w:val="7B737F07"/>
    <w:rsid w:val="7C24455F"/>
    <w:rsid w:val="7C4BB7EF"/>
    <w:rsid w:val="7CA29E85"/>
    <w:rsid w:val="7D4712C7"/>
    <w:rsid w:val="7D565543"/>
    <w:rsid w:val="7D766335"/>
    <w:rsid w:val="7DBAD830"/>
    <w:rsid w:val="7DD7E6BE"/>
    <w:rsid w:val="7E237EBF"/>
    <w:rsid w:val="7E3A1185"/>
    <w:rsid w:val="7E3C7733"/>
    <w:rsid w:val="7E3F6E53"/>
    <w:rsid w:val="7F198959"/>
    <w:rsid w:val="7F23C37E"/>
    <w:rsid w:val="7FB047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402BF"/>
  <w15:chartTrackingRefBased/>
  <w15:docId w15:val="{E10BF133-8ECE-42CA-8DD4-61ADCD3C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2327"/>
  </w:style>
  <w:style w:type="paragraph" w:styleId="Heading1">
    <w:name w:val="heading 1"/>
    <w:aliases w:val="Heading2"/>
    <w:basedOn w:val="Heading2"/>
    <w:next w:val="Normal"/>
    <w:link w:val="Heading1Char"/>
    <w:uiPriority w:val="9"/>
    <w:qFormat/>
    <w:rsid w:val="004A2327"/>
    <w:pPr>
      <w:keepNext/>
      <w:numPr>
        <w:ilvl w:val="1"/>
      </w:numPr>
      <w:tabs>
        <w:tab w:val="left" w:pos="1134"/>
        <w:tab w:val="left" w:pos="2160"/>
        <w:tab w:val="left" w:pos="2880"/>
        <w:tab w:val="left" w:pos="4680"/>
        <w:tab w:val="left" w:pos="5400"/>
        <w:tab w:val="right" w:pos="9000"/>
      </w:tabs>
      <w:spacing w:after="0"/>
      <w:outlineLvl w:val="0"/>
    </w:pPr>
    <w:rPr>
      <w:color w:val="FFFFFF" w:themeColor="background1"/>
      <w:sz w:val="22"/>
      <w:szCs w:val="26"/>
    </w:rPr>
  </w:style>
  <w:style w:type="paragraph" w:styleId="Heading2">
    <w:name w:val="heading 2"/>
    <w:aliases w:val="Heading1"/>
    <w:next w:val="Normal"/>
    <w:link w:val="Heading2Char"/>
    <w:uiPriority w:val="9"/>
    <w:qFormat/>
    <w:rsid w:val="004A2327"/>
    <w:pPr>
      <w:numPr>
        <w:numId w:val="3"/>
      </w:numPr>
      <w:spacing w:after="240" w:line="240" w:lineRule="auto"/>
      <w:outlineLvl w:val="1"/>
    </w:pPr>
    <w:rPr>
      <w:rFonts w:ascii="Arial" w:hAnsi="Arial" w:eastAsia="Times New Roman" w:cs="Arial"/>
      <w:b/>
      <w:color w:val="323E4F" w:themeColor="text2" w:themeShade="BF"/>
      <w:kern w:val="24"/>
      <w:sz w:val="28"/>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eading2 Char"/>
    <w:basedOn w:val="DefaultParagraphFont"/>
    <w:link w:val="Heading1"/>
    <w:uiPriority w:val="9"/>
    <w:rsid w:val="004A2327"/>
    <w:rPr>
      <w:rFonts w:ascii="Arial" w:hAnsi="Arial" w:eastAsia="Times New Roman" w:cs="Arial"/>
      <w:b/>
      <w:color w:val="FFFFFF" w:themeColor="background1"/>
      <w:kern w:val="24"/>
      <w:szCs w:val="26"/>
    </w:rPr>
  </w:style>
  <w:style w:type="character" w:styleId="Heading2Char" w:customStyle="1">
    <w:name w:val="Heading 2 Char"/>
    <w:aliases w:val="Heading1 Char"/>
    <w:basedOn w:val="DefaultParagraphFont"/>
    <w:link w:val="Heading2"/>
    <w:uiPriority w:val="9"/>
    <w:rsid w:val="004A2327"/>
    <w:rPr>
      <w:rFonts w:ascii="Arial" w:hAnsi="Arial" w:eastAsia="Times New Roman" w:cs="Arial"/>
      <w:b/>
      <w:color w:val="323E4F" w:themeColor="text2" w:themeShade="BF"/>
      <w:kern w:val="24"/>
      <w:sz w:val="28"/>
      <w:szCs w:val="24"/>
    </w:rPr>
  </w:style>
  <w:style w:type="paragraph" w:styleId="Header">
    <w:name w:val="header"/>
    <w:basedOn w:val="Normal"/>
    <w:link w:val="HeaderChar"/>
    <w:uiPriority w:val="99"/>
    <w:unhideWhenUsed/>
    <w:rsid w:val="004A2327"/>
    <w:pPr>
      <w:tabs>
        <w:tab w:val="center" w:pos="4513"/>
        <w:tab w:val="right" w:pos="9026"/>
      </w:tabs>
      <w:spacing w:after="0" w:line="240" w:lineRule="auto"/>
    </w:pPr>
  </w:style>
  <w:style w:type="character" w:styleId="HeaderChar" w:customStyle="1">
    <w:name w:val="Header Char"/>
    <w:basedOn w:val="DefaultParagraphFont"/>
    <w:link w:val="Header"/>
    <w:uiPriority w:val="99"/>
    <w:rsid w:val="004A2327"/>
  </w:style>
  <w:style w:type="paragraph" w:styleId="Footer">
    <w:name w:val="footer"/>
    <w:basedOn w:val="Normal"/>
    <w:link w:val="FooterChar"/>
    <w:uiPriority w:val="99"/>
    <w:unhideWhenUsed/>
    <w:rsid w:val="004A2327"/>
    <w:pPr>
      <w:tabs>
        <w:tab w:val="center" w:pos="4513"/>
        <w:tab w:val="right" w:pos="9026"/>
      </w:tabs>
      <w:spacing w:after="0" w:line="240" w:lineRule="auto"/>
    </w:pPr>
  </w:style>
  <w:style w:type="character" w:styleId="FooterChar" w:customStyle="1">
    <w:name w:val="Footer Char"/>
    <w:basedOn w:val="DefaultParagraphFont"/>
    <w:link w:val="Footer"/>
    <w:uiPriority w:val="99"/>
    <w:rsid w:val="004A2327"/>
  </w:style>
  <w:style w:type="paragraph" w:styleId="ListParagraph">
    <w:name w:val="List Paragraph"/>
    <w:aliases w:val="Dot pt,No Spacing1,List Paragraph Char Char Char,Indicator Text,List Paragraph1,Numbered Para 1,List Paragraph12,Bullet Points,MAIN CONTENT,Bullet 1,Colorful List - Accent 11,F5 List Paragraph,List Paragraph2,Normal numbered,OBC Bullet,L"/>
    <w:basedOn w:val="Normal"/>
    <w:link w:val="ListParagraphChar"/>
    <w:uiPriority w:val="34"/>
    <w:qFormat/>
    <w:rsid w:val="004A2327"/>
    <w:pPr>
      <w:tabs>
        <w:tab w:val="left" w:pos="720"/>
        <w:tab w:val="left" w:pos="1440"/>
        <w:tab w:val="left" w:pos="2160"/>
        <w:tab w:val="left" w:pos="2880"/>
        <w:tab w:val="left" w:pos="4680"/>
        <w:tab w:val="left" w:pos="5400"/>
        <w:tab w:val="right" w:pos="9000"/>
      </w:tabs>
      <w:spacing w:after="0" w:line="240" w:lineRule="atLeast"/>
      <w:ind w:left="720"/>
      <w:contextualSpacing/>
      <w:jc w:val="both"/>
    </w:pPr>
    <w:rPr>
      <w:rFonts w:ascii="Arial" w:hAnsi="Arial" w:eastAsia="Times New Roman" w:cs="Times New Roman"/>
      <w:sz w:val="24"/>
      <w:szCs w:val="20"/>
    </w:rPr>
  </w:style>
  <w:style w:type="character" w:styleId="ListParagraphChar" w:customStyle="1">
    <w:name w:val="List Paragraph Char"/>
    <w:aliases w:val="Dot pt Char,No Spacing1 Char,List Paragraph Char Char Char Char,Indicator Text Char,List Paragraph1 Char,Numbered Para 1 Char,List Paragraph12 Char,Bullet Points Char,MAIN CONTENT Char,Bullet 1 Char,Colorful List - Accent 11 Char"/>
    <w:link w:val="ListParagraph"/>
    <w:uiPriority w:val="34"/>
    <w:qFormat/>
    <w:locked/>
    <w:rsid w:val="004A2327"/>
    <w:rPr>
      <w:rFonts w:ascii="Arial" w:hAnsi="Arial" w:eastAsia="Times New Roman" w:cs="Times New Roman"/>
      <w:sz w:val="24"/>
      <w:szCs w:val="20"/>
    </w:rPr>
  </w:style>
  <w:style w:type="paragraph" w:styleId="Subsubheading" w:customStyle="1">
    <w:name w:val="Subsubheading"/>
    <w:basedOn w:val="Heading1"/>
    <w:qFormat/>
    <w:rsid w:val="004A2327"/>
    <w:pPr>
      <w:numPr>
        <w:ilvl w:val="2"/>
      </w:numPr>
      <w:ind w:left="1437"/>
    </w:pPr>
    <w:rPr>
      <w:b w:val="0"/>
      <w:color w:val="auto"/>
      <w:u w:val="single"/>
    </w:rPr>
  </w:style>
  <w:style w:type="paragraph" w:styleId="Covertitle" w:customStyle="1">
    <w:name w:val="Covertitle"/>
    <w:basedOn w:val="Normal"/>
    <w:link w:val="CovertitleChar"/>
    <w:qFormat/>
    <w:rsid w:val="004A2327"/>
    <w:pPr>
      <w:tabs>
        <w:tab w:val="left" w:pos="720"/>
        <w:tab w:val="left" w:pos="1440"/>
        <w:tab w:val="left" w:pos="2160"/>
        <w:tab w:val="left" w:pos="2880"/>
        <w:tab w:val="left" w:pos="4680"/>
        <w:tab w:val="left" w:pos="5400"/>
        <w:tab w:val="right" w:pos="9000"/>
      </w:tabs>
      <w:spacing w:after="0" w:line="240" w:lineRule="auto"/>
    </w:pPr>
    <w:rPr>
      <w:rFonts w:ascii="Arial" w:hAnsi="Arial" w:eastAsia="MS Mincho" w:cs="Times New Roman"/>
      <w:b/>
      <w:color w:val="009A44"/>
      <w:sz w:val="32"/>
      <w:szCs w:val="32"/>
      <w:lang w:eastAsia="ja-JP"/>
    </w:rPr>
  </w:style>
  <w:style w:type="character" w:styleId="CovertitleChar" w:customStyle="1">
    <w:name w:val="Covertitle Char"/>
    <w:basedOn w:val="DefaultParagraphFont"/>
    <w:link w:val="Covertitle"/>
    <w:rsid w:val="004A2327"/>
    <w:rPr>
      <w:rFonts w:ascii="Arial" w:hAnsi="Arial" w:eastAsia="MS Mincho" w:cs="Times New Roman"/>
      <w:b/>
      <w:color w:val="009A44"/>
      <w:sz w:val="32"/>
      <w:szCs w:val="32"/>
      <w:lang w:eastAsia="ja-JP"/>
    </w:rPr>
  </w:style>
  <w:style w:type="character" w:styleId="Hyperlink">
    <w:name w:val="Hyperlink"/>
    <w:uiPriority w:val="99"/>
    <w:rsid w:val="004A2327"/>
    <w:rPr>
      <w:color w:val="0000FF"/>
      <w:u w:val="single"/>
    </w:rPr>
  </w:style>
  <w:style w:type="table" w:styleId="TableGrid1" w:customStyle="1">
    <w:name w:val="Table Grid1"/>
    <w:basedOn w:val="TableNormal"/>
    <w:next w:val="TableGrid"/>
    <w:uiPriority w:val="59"/>
    <w:rsid w:val="004A2327"/>
    <w:pPr>
      <w:spacing w:after="200" w:line="276" w:lineRule="auto"/>
    </w:pPr>
    <w:rPr>
      <w:rFonts w:ascii="Calibri" w:hAnsi="Calibri" w:eastAsia="Calibri" w:cs="Times New Roman"/>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rsid w:val="004A232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4A2327"/>
    <w:rPr>
      <w:sz w:val="16"/>
      <w:szCs w:val="16"/>
    </w:rPr>
  </w:style>
  <w:style w:type="paragraph" w:styleId="CommentText">
    <w:name w:val="annotation text"/>
    <w:basedOn w:val="Normal"/>
    <w:link w:val="CommentTextChar"/>
    <w:uiPriority w:val="99"/>
    <w:unhideWhenUsed/>
    <w:rsid w:val="004A2327"/>
    <w:pPr>
      <w:spacing w:line="240" w:lineRule="auto"/>
    </w:pPr>
    <w:rPr>
      <w:sz w:val="20"/>
      <w:szCs w:val="20"/>
    </w:rPr>
  </w:style>
  <w:style w:type="character" w:styleId="CommentTextChar" w:customStyle="1">
    <w:name w:val="Comment Text Char"/>
    <w:basedOn w:val="DefaultParagraphFont"/>
    <w:link w:val="CommentText"/>
    <w:uiPriority w:val="99"/>
    <w:rsid w:val="004A2327"/>
    <w:rPr>
      <w:sz w:val="20"/>
      <w:szCs w:val="20"/>
    </w:rPr>
  </w:style>
  <w:style w:type="table" w:styleId="TableGrid3" w:customStyle="1">
    <w:name w:val="Table Grid3"/>
    <w:basedOn w:val="TableNormal"/>
    <w:next w:val="TableGrid"/>
    <w:rsid w:val="004A2327"/>
    <w:pPr>
      <w:spacing w:after="0" w:line="240" w:lineRule="auto"/>
    </w:pPr>
    <w:rPr>
      <w:rFonts w:ascii="Arial" w:hAnsi="Arial" w:eastAsia="Times New Roman" w:cs="Times New Roman"/>
      <w:sz w:val="24"/>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910710"/>
    <w:rPr>
      <w:color w:val="605E5C"/>
      <w:shd w:val="clear" w:color="auto" w:fill="E1DFDD"/>
    </w:rPr>
  </w:style>
  <w:style w:type="paragraph" w:styleId="Revision">
    <w:name w:val="Revision"/>
    <w:hidden/>
    <w:uiPriority w:val="99"/>
    <w:semiHidden/>
    <w:rsid w:val="00BF52B4"/>
    <w:pPr>
      <w:spacing w:after="0" w:line="240" w:lineRule="auto"/>
    </w:pPr>
  </w:style>
  <w:style w:type="paragraph" w:styleId="CommentSubject">
    <w:name w:val="annotation subject"/>
    <w:basedOn w:val="CommentText"/>
    <w:next w:val="CommentText"/>
    <w:link w:val="CommentSubjectChar"/>
    <w:uiPriority w:val="99"/>
    <w:semiHidden/>
    <w:unhideWhenUsed/>
    <w:rsid w:val="00BF52B4"/>
    <w:rPr>
      <w:b/>
      <w:bCs/>
    </w:rPr>
  </w:style>
  <w:style w:type="character" w:styleId="CommentSubjectChar" w:customStyle="1">
    <w:name w:val="Comment Subject Char"/>
    <w:basedOn w:val="CommentTextChar"/>
    <w:link w:val="CommentSubject"/>
    <w:uiPriority w:val="99"/>
    <w:semiHidden/>
    <w:rsid w:val="00BF52B4"/>
    <w:rPr>
      <w:b/>
      <w:bCs/>
      <w:sz w:val="20"/>
      <w:szCs w:val="20"/>
    </w:rPr>
  </w:style>
  <w:style w:type="character" w:styleId="ui-provider" w:customStyle="1">
    <w:name w:val="ui-provider"/>
    <w:basedOn w:val="DefaultParagraphFont"/>
    <w:rsid w:val="00153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openxmlformats.org/officeDocument/2006/relationships/hyperlink" Target="mailto:ScotZEB2@est.org.uk"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hyperlink" Target="mailto:dataprotectionofficer@est.org.uk" TargetMode="External" Id="rId17" /><Relationship Type="http://schemas.openxmlformats.org/officeDocument/2006/relationships/customXml" Target="../customXml/item2.xml" Id="rId2" /><Relationship Type="http://schemas.openxmlformats.org/officeDocument/2006/relationships/hyperlink" Target="http://www.energysavingtrust.org.uk/privacy"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www.energysavingtrust.org.uk/privacy" TargetMode="External" Id="rId15" /><Relationship Type="http://schemas.openxmlformats.org/officeDocument/2006/relationships/theme" Target="theme/theme1.xml" Id="rId23"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microsoft.com/office/2011/relationships/people" Target="people.xml" Id="rId22" /><Relationship Type="http://schemas.openxmlformats.org/officeDocument/2006/relationships/hyperlink" Target="https://www.gov.scot/publications/fair-work-first-guidance-2/pages/1/" TargetMode="External" Id="Rc0672850d8dd4645" /><Relationship Type="http://schemas.openxmlformats.org/officeDocument/2006/relationships/hyperlink" Target="https://energysavingtrust.org.uk/wp-content/uploads/2025/12/ScotZEB3-Guidance-document-1.pdf" TargetMode="External" Id="R4796ce9e16824ee6" /><Relationship Type="http://schemas.openxmlformats.org/officeDocument/2006/relationships/hyperlink" Target="https://energysavingtrust.org.uk/wp-content/uploads/2025/12/ScotZEB3-FAQs.pdf" TargetMode="External" Id="R4908cd79a1914aa7" /></Relationships>
</file>

<file path=word/_rels/header1.xml.rels>&#65279;<?xml version="1.0" encoding="utf-8"?><Relationships xmlns="http://schemas.openxmlformats.org/package/2006/relationships"><Relationship Type="http://schemas.openxmlformats.org/officeDocument/2006/relationships/image" Target="/media/image.png" Id="rId109905998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05496B58E84D429F75C3AD01FF5EFD" ma:contentTypeVersion="3" ma:contentTypeDescription="Create a new document." ma:contentTypeScope="" ma:versionID="0bbdf138edd84132508dbb632f91eed6">
  <xsd:schema xmlns:xsd="http://www.w3.org/2001/XMLSchema" xmlns:xs="http://www.w3.org/2001/XMLSchema" xmlns:p="http://schemas.microsoft.com/office/2006/metadata/properties" xmlns:ns2="00f058ba-9652-4bd7-af9f-d46d141bf5a8" targetNamespace="http://schemas.microsoft.com/office/2006/metadata/properties" ma:root="true" ma:fieldsID="22a8b535d840a93c580b3603a1defcd2" ns2:_="">
    <xsd:import namespace="00f058ba-9652-4bd7-af9f-d46d141bf5a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058ba-9652-4bd7-af9f-d46d141bf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D092AB-6805-4446-AA9F-669E84C10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058ba-9652-4bd7-af9f-d46d141bf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3CE75-625C-4652-B267-5E4636A89A9A}">
  <ds:schemaRefs>
    <ds:schemaRef ds:uri="http://schemas.microsoft.com/sharepoint/v3/contenttype/forms"/>
  </ds:schemaRefs>
</ds:datastoreItem>
</file>

<file path=customXml/itemProps3.xml><?xml version="1.0" encoding="utf-8"?>
<ds:datastoreItem xmlns:ds="http://schemas.openxmlformats.org/officeDocument/2006/customXml" ds:itemID="{91E46055-66B6-4235-BFF6-F85F708A2E9B}">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Energy Savings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Erin Robertson</dc:creator>
  <keywords/>
  <dc:description/>
  <lastModifiedBy>Nick Clarke</lastModifiedBy>
  <revision>56</revision>
  <dcterms:created xsi:type="dcterms:W3CDTF">2023-05-13T01:20:00.0000000Z</dcterms:created>
  <dcterms:modified xsi:type="dcterms:W3CDTF">2025-12-10T10:41:37.4945606Z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93af5e9-9912-4d94-ae30-baaf73e2d91f_Enabled">
    <vt:lpwstr>true</vt:lpwstr>
  </property>
  <property fmtid="{D5CDD505-2E9C-101B-9397-08002B2CF9AE}" pid="3" name="MSIP_Label_993af5e9-9912-4d94-ae30-baaf73e2d91f_SetDate">
    <vt:lpwstr>2023-05-12T09:36:57Z</vt:lpwstr>
  </property>
  <property fmtid="{D5CDD505-2E9C-101B-9397-08002B2CF9AE}" pid="4" name="MSIP_Label_993af5e9-9912-4d94-ae30-baaf73e2d91f_Method">
    <vt:lpwstr>Standard</vt:lpwstr>
  </property>
  <property fmtid="{D5CDD505-2E9C-101B-9397-08002B2CF9AE}" pid="5" name="MSIP_Label_993af5e9-9912-4d94-ae30-baaf73e2d91f_Name">
    <vt:lpwstr>Internal</vt:lpwstr>
  </property>
  <property fmtid="{D5CDD505-2E9C-101B-9397-08002B2CF9AE}" pid="6" name="MSIP_Label_993af5e9-9912-4d94-ae30-baaf73e2d91f_SiteId">
    <vt:lpwstr>3c384161-3b62-4d05-9486-5295b766e36c</vt:lpwstr>
  </property>
  <property fmtid="{D5CDD505-2E9C-101B-9397-08002B2CF9AE}" pid="7" name="MSIP_Label_993af5e9-9912-4d94-ae30-baaf73e2d91f_ActionId">
    <vt:lpwstr>c916f00c-2d65-4f4d-b2cd-88a8f6776b66</vt:lpwstr>
  </property>
  <property fmtid="{D5CDD505-2E9C-101B-9397-08002B2CF9AE}" pid="8" name="MSIP_Label_993af5e9-9912-4d94-ae30-baaf73e2d91f_ContentBits">
    <vt:lpwstr>0</vt:lpwstr>
  </property>
  <property fmtid="{D5CDD505-2E9C-101B-9397-08002B2CF9AE}" pid="9" name="ContentTypeId">
    <vt:lpwstr>0x010100BD05496B58E84D429F75C3AD01FF5EFD</vt:lpwstr>
  </property>
  <property fmtid="{D5CDD505-2E9C-101B-9397-08002B2CF9AE}" pid="10" name="MediaServiceImageTags">
    <vt:lpwstr/>
  </property>
</Properties>
</file>